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74" w:rsidRDefault="006B3D74" w:rsidP="00F90F6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0F6F" w:rsidRDefault="00F90F6F" w:rsidP="00F90F6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РЕСПУБЛИКА МОРДОВИЯ</w:t>
      </w:r>
    </w:p>
    <w:p w:rsidR="006A5FB8" w:rsidRDefault="006A5FB8" w:rsidP="00F90F6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  <w:r w:rsidR="00F90F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90F6F">
        <w:rPr>
          <w:rFonts w:ascii="Times New Roman" w:hAnsi="Times New Roman"/>
          <w:b/>
          <w:bCs/>
          <w:sz w:val="28"/>
          <w:szCs w:val="28"/>
        </w:rPr>
        <w:t>НОВОЧАДОВСКОГО</w:t>
      </w:r>
      <w:proofErr w:type="spellEnd"/>
      <w:r w:rsidR="00F90F6F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b/>
          <w:bCs/>
          <w:sz w:val="28"/>
          <w:szCs w:val="28"/>
        </w:rPr>
        <w:t>ПОСЕЛЕНИЯ</w:t>
      </w:r>
      <w:r w:rsidR="00F90F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АТЮРЬЕВСКОГО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6A5FB8" w:rsidRPr="00F775BC" w:rsidRDefault="006A5FB8" w:rsidP="006A5FB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F775B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A5FB8" w:rsidRDefault="006A5FB8" w:rsidP="006A5FB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A5FB8" w:rsidRDefault="006A5FB8" w:rsidP="006A5FB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5FB8" w:rsidRDefault="006A5FB8" w:rsidP="006A5FB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A5FB8" w:rsidRPr="002E72E2" w:rsidRDefault="002E72E2" w:rsidP="006A5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72E2">
        <w:rPr>
          <w:rFonts w:ascii="Times New Roman" w:hAnsi="Times New Roman"/>
          <w:b/>
          <w:bCs/>
          <w:sz w:val="28"/>
          <w:szCs w:val="28"/>
        </w:rPr>
        <w:t>от 03</w:t>
      </w:r>
      <w:r w:rsidR="006A5FB8" w:rsidRPr="002E72E2">
        <w:rPr>
          <w:rFonts w:ascii="Times New Roman" w:hAnsi="Times New Roman"/>
          <w:b/>
          <w:sz w:val="28"/>
          <w:szCs w:val="28"/>
        </w:rPr>
        <w:t xml:space="preserve"> </w:t>
      </w:r>
      <w:r w:rsidRPr="002E72E2">
        <w:rPr>
          <w:rFonts w:ascii="Times New Roman" w:hAnsi="Times New Roman"/>
          <w:b/>
          <w:sz w:val="28"/>
          <w:szCs w:val="28"/>
        </w:rPr>
        <w:t>марта 2021 года № 69</w:t>
      </w:r>
      <w:r w:rsidR="006A5FB8" w:rsidRPr="002E72E2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6A5FB8" w:rsidRDefault="006A5FB8" w:rsidP="006A5FB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5FB8" w:rsidRPr="004545EB" w:rsidRDefault="004545EB" w:rsidP="004545E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5EB">
        <w:rPr>
          <w:rFonts w:ascii="Times New Roman" w:hAnsi="Times New Roman"/>
          <w:b/>
          <w:sz w:val="28"/>
          <w:szCs w:val="28"/>
        </w:rPr>
        <w:t xml:space="preserve">О ПЕРЕДАЧЕ ЧАСТИ ПОЛНОМОЧИЙ </w:t>
      </w:r>
      <w:proofErr w:type="spellStart"/>
      <w:r w:rsidRPr="004545EB">
        <w:rPr>
          <w:rFonts w:ascii="Times New Roman" w:hAnsi="Times New Roman"/>
          <w:b/>
          <w:sz w:val="28"/>
          <w:szCs w:val="28"/>
        </w:rPr>
        <w:t>АТЮРЬЕВСКОГО</w:t>
      </w:r>
      <w:proofErr w:type="spellEnd"/>
      <w:r w:rsidRPr="004545EB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 </w:t>
      </w:r>
      <w:proofErr w:type="spellStart"/>
      <w:r w:rsidRPr="004545EB">
        <w:rPr>
          <w:rFonts w:ascii="Times New Roman" w:hAnsi="Times New Roman"/>
          <w:b/>
          <w:sz w:val="28"/>
          <w:szCs w:val="28"/>
        </w:rPr>
        <w:t>НОВОЧАДОВСКОМУ</w:t>
      </w:r>
      <w:proofErr w:type="spellEnd"/>
      <w:r w:rsidRPr="004545EB">
        <w:rPr>
          <w:rFonts w:ascii="Times New Roman" w:hAnsi="Times New Roman"/>
          <w:b/>
          <w:sz w:val="28"/>
          <w:szCs w:val="28"/>
        </w:rPr>
        <w:t xml:space="preserve"> СЕЛЬСКОМУ ПОСЕЛЕНИЮ </w:t>
      </w:r>
      <w:proofErr w:type="spellStart"/>
      <w:r w:rsidRPr="004545EB">
        <w:rPr>
          <w:rFonts w:ascii="Times New Roman" w:hAnsi="Times New Roman"/>
          <w:b/>
          <w:sz w:val="28"/>
          <w:szCs w:val="28"/>
        </w:rPr>
        <w:t>АТЮРЬЕВСКОГО</w:t>
      </w:r>
      <w:proofErr w:type="spellEnd"/>
      <w:r w:rsidRPr="004545EB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</w:t>
      </w:r>
      <w:r w:rsidR="006A5FB8" w:rsidRPr="004545EB">
        <w:rPr>
          <w:rFonts w:ascii="Times New Roman" w:hAnsi="Times New Roman"/>
          <w:b/>
          <w:sz w:val="28"/>
          <w:szCs w:val="28"/>
        </w:rPr>
        <w:br/>
      </w:r>
    </w:p>
    <w:p w:rsidR="006A5FB8" w:rsidRPr="00686D22" w:rsidRDefault="006A5FB8" w:rsidP="006A5FB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86D22">
        <w:rPr>
          <w:rFonts w:ascii="Times New Roman" w:hAnsi="Times New Roman"/>
          <w:sz w:val="24"/>
          <w:szCs w:val="24"/>
        </w:rPr>
        <w:t xml:space="preserve">В соответствии с частью 4 статьи 15 Федерального закона от 06.10.2003 г. № 131-ФЗ «Об общих принципах и организации местного самоуправления </w:t>
      </w:r>
      <w:r w:rsidR="00F90F6F">
        <w:rPr>
          <w:rFonts w:ascii="Times New Roman" w:hAnsi="Times New Roman"/>
          <w:sz w:val="24"/>
          <w:szCs w:val="24"/>
        </w:rPr>
        <w:t xml:space="preserve">в Российской Федерации», Совет </w:t>
      </w:r>
      <w:r w:rsidRPr="00686D22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/>
          <w:sz w:val="24"/>
          <w:szCs w:val="24"/>
        </w:rPr>
        <w:t>Новочадовского</w:t>
      </w:r>
      <w:proofErr w:type="spellEnd"/>
      <w:r w:rsidRPr="00686D2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Атюрьевского</w:t>
      </w:r>
      <w:proofErr w:type="spellEnd"/>
      <w:r w:rsidRPr="00686D22">
        <w:rPr>
          <w:rFonts w:ascii="Times New Roman" w:hAnsi="Times New Roman"/>
          <w:sz w:val="24"/>
          <w:szCs w:val="24"/>
        </w:rPr>
        <w:t xml:space="preserve"> муниципальн</w:t>
      </w:r>
      <w:r w:rsidR="00F90F6F">
        <w:rPr>
          <w:rFonts w:ascii="Times New Roman" w:hAnsi="Times New Roman"/>
          <w:sz w:val="24"/>
          <w:szCs w:val="24"/>
        </w:rPr>
        <w:t xml:space="preserve">ого района Республики Мордовия </w:t>
      </w:r>
      <w:r w:rsidRPr="00686D22">
        <w:rPr>
          <w:rFonts w:ascii="Times New Roman" w:hAnsi="Times New Roman"/>
          <w:sz w:val="24"/>
          <w:szCs w:val="24"/>
        </w:rPr>
        <w:t>решил:</w:t>
      </w:r>
    </w:p>
    <w:p w:rsidR="006A5FB8" w:rsidRPr="00686D22" w:rsidRDefault="006A5FB8" w:rsidP="006A5FB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6B3D74" w:rsidRDefault="006B3D74" w:rsidP="006B3D74">
      <w:pPr>
        <w:pStyle w:val="Standard"/>
      </w:pPr>
      <w:bookmarkStart w:id="0" w:name="sub_1"/>
      <w:r>
        <w:rPr>
          <w:rFonts w:eastAsia="Times New Roman" w:cs="Times New Roman"/>
        </w:rPr>
        <w:t>1. Утвердить</w:t>
      </w:r>
      <w:bookmarkStart w:id="1" w:name="sub_11"/>
      <w:bookmarkEnd w:id="0"/>
      <w:r>
        <w:rPr>
          <w:b/>
        </w:rPr>
        <w:t xml:space="preserve"> </w:t>
      </w:r>
      <w:r w:rsidRPr="006B3D74">
        <w:t>прилагаемое</w:t>
      </w:r>
      <w:r>
        <w:rPr>
          <w:b/>
        </w:rPr>
        <w:t xml:space="preserve"> </w:t>
      </w:r>
      <w:hyperlink w:anchor="sub_100" w:history="1">
        <w:r w:rsidRPr="006B3D74">
          <w:rPr>
            <w:rStyle w:val="Internetlink"/>
            <w:color w:val="000000"/>
            <w:u w:val="none"/>
          </w:rPr>
          <w:t>Соглашение</w:t>
        </w:r>
      </w:hyperlink>
      <w:r w:rsidR="004545EB">
        <w:t xml:space="preserve"> </w:t>
      </w:r>
      <w:r>
        <w:t xml:space="preserve">"О передаче части полномочий </w:t>
      </w:r>
      <w:proofErr w:type="spellStart"/>
      <w:r>
        <w:t>Атюрьевского</w:t>
      </w:r>
      <w:proofErr w:type="spellEnd"/>
      <w:r>
        <w:t xml:space="preserve"> муниципальн</w:t>
      </w:r>
      <w:r w:rsidR="004545EB">
        <w:t xml:space="preserve">ого района Республики Мордовия </w:t>
      </w:r>
      <w:proofErr w:type="spellStart"/>
      <w:r>
        <w:t>Новочадовскому</w:t>
      </w:r>
      <w:proofErr w:type="spellEnd"/>
      <w:r>
        <w:t xml:space="preserve"> сельскому поселению </w:t>
      </w:r>
      <w:proofErr w:type="spellStart"/>
      <w:r>
        <w:t>Атюрьевского</w:t>
      </w:r>
      <w:proofErr w:type="spellEnd"/>
      <w:r>
        <w:t xml:space="preserve"> муниципального района Республики Мордовия".</w:t>
      </w:r>
      <w:bookmarkStart w:id="2" w:name="sub_12"/>
      <w:bookmarkEnd w:id="1"/>
      <w:bookmarkEnd w:id="2"/>
    </w:p>
    <w:p w:rsidR="006B3D74" w:rsidRPr="006B3D74" w:rsidRDefault="006B3D74" w:rsidP="006B3D74">
      <w:pPr>
        <w:autoSpaceDE w:val="0"/>
        <w:autoSpaceDN w:val="0"/>
        <w:adjustRightInd w:val="0"/>
        <w:rPr>
          <w:rFonts w:cs="Times New Roman"/>
          <w:bCs/>
        </w:rPr>
      </w:pPr>
      <w:r w:rsidRPr="006B3D74">
        <w:rPr>
          <w:rFonts w:cs="Times New Roman"/>
        </w:rPr>
        <w:t>2</w:t>
      </w:r>
      <w:bookmarkStart w:id="3" w:name="sub_3"/>
      <w:r w:rsidRPr="006B3D74">
        <w:rPr>
          <w:rFonts w:cs="Times New Roman"/>
        </w:rPr>
        <w:t xml:space="preserve">. </w:t>
      </w:r>
      <w:bookmarkEnd w:id="3"/>
      <w:r w:rsidRPr="006B3D74">
        <w:rPr>
          <w:rFonts w:cs="Times New Roman"/>
          <w:bCs/>
        </w:rPr>
        <w:t>Настоящее решение вступает в силу со дня его официального опубликования.</w:t>
      </w:r>
    </w:p>
    <w:p w:rsidR="006B3D74" w:rsidRPr="006B3D74" w:rsidRDefault="002E72E2" w:rsidP="006B3D74">
      <w:pPr>
        <w:pStyle w:val="Standard"/>
      </w:pPr>
      <w:r>
        <w:t xml:space="preserve">3. Контроль за исполнением настоящего решения оставляю за собой. </w:t>
      </w:r>
    </w:p>
    <w:p w:rsidR="006A5FB8" w:rsidRDefault="006A5FB8" w:rsidP="006B3D74">
      <w:pPr>
        <w:pStyle w:val="a3"/>
        <w:rPr>
          <w:rFonts w:ascii="Times New Roman" w:hAnsi="Times New Roman"/>
          <w:sz w:val="24"/>
          <w:szCs w:val="24"/>
        </w:rPr>
      </w:pPr>
    </w:p>
    <w:p w:rsidR="006A5FB8" w:rsidRPr="00686D22" w:rsidRDefault="006A5FB8" w:rsidP="006A5F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FB8" w:rsidRDefault="006A5FB8" w:rsidP="006A5F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5FB8" w:rsidRPr="002E72E2" w:rsidRDefault="006A5FB8" w:rsidP="006A5F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2E2" w:rsidRPr="002E72E2" w:rsidRDefault="002E72E2" w:rsidP="006A5FB8">
      <w:pPr>
        <w:pStyle w:val="a3"/>
        <w:rPr>
          <w:rFonts w:ascii="Times New Roman" w:hAnsi="Times New Roman"/>
        </w:rPr>
      </w:pPr>
      <w:r w:rsidRPr="002E72E2">
        <w:rPr>
          <w:rFonts w:ascii="Times New Roman" w:hAnsi="Times New Roman"/>
        </w:rPr>
        <w:t xml:space="preserve">Председатель Совета депутатов </w:t>
      </w:r>
    </w:p>
    <w:p w:rsidR="006A5FB8" w:rsidRPr="002E72E2" w:rsidRDefault="002E72E2" w:rsidP="002E72E2">
      <w:pPr>
        <w:pStyle w:val="a3"/>
        <w:tabs>
          <w:tab w:val="left" w:pos="5835"/>
        </w:tabs>
        <w:rPr>
          <w:rFonts w:ascii="Times New Roman" w:hAnsi="Times New Roman"/>
        </w:rPr>
      </w:pPr>
      <w:proofErr w:type="spellStart"/>
      <w:r w:rsidRPr="002E72E2">
        <w:rPr>
          <w:rFonts w:ascii="Times New Roman" w:hAnsi="Times New Roman"/>
        </w:rPr>
        <w:t>Новочадовского</w:t>
      </w:r>
      <w:proofErr w:type="spellEnd"/>
      <w:r w:rsidRPr="002E72E2">
        <w:rPr>
          <w:rFonts w:ascii="Times New Roman" w:hAnsi="Times New Roman"/>
        </w:rPr>
        <w:t xml:space="preserve"> сельского поселения </w:t>
      </w:r>
      <w:r w:rsidRPr="002E72E2">
        <w:rPr>
          <w:rFonts w:ascii="Times New Roman" w:hAnsi="Times New Roman"/>
        </w:rPr>
        <w:tab/>
      </w:r>
      <w:proofErr w:type="spellStart"/>
      <w:r w:rsidRPr="002E72E2">
        <w:rPr>
          <w:rFonts w:ascii="Times New Roman" w:hAnsi="Times New Roman"/>
        </w:rPr>
        <w:t>В.И.Шнякина</w:t>
      </w:r>
      <w:proofErr w:type="spellEnd"/>
    </w:p>
    <w:p w:rsidR="006A5FB8" w:rsidRDefault="006A5FB8"/>
    <w:p w:rsidR="006A5FB8" w:rsidRDefault="006A5FB8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p w:rsidR="002E72E2" w:rsidRDefault="002E72E2" w:rsidP="006A5FB8"/>
    <w:tbl>
      <w:tblPr>
        <w:tblStyle w:val="a6"/>
        <w:tblpPr w:leftFromText="180" w:rightFromText="180" w:vertAnchor="text" w:horzAnchor="margin" w:tblpXSpec="center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2E72E2" w:rsidTr="002E72E2">
        <w:tc>
          <w:tcPr>
            <w:tcW w:w="4661" w:type="dxa"/>
          </w:tcPr>
          <w:p w:rsidR="002E72E2" w:rsidRPr="008C2625" w:rsidRDefault="002E72E2" w:rsidP="002E72E2">
            <w:pPr>
              <w:ind w:left="567" w:right="-142"/>
              <w:rPr>
                <w:rFonts w:cs="Times New Roman"/>
                <w:sz w:val="28"/>
                <w:szCs w:val="28"/>
                <w:lang w:eastAsia="ru-RU" w:bidi="ru-RU"/>
              </w:rPr>
            </w:pPr>
            <w:r w:rsidRPr="008C2625">
              <w:rPr>
                <w:rFonts w:cs="Times New Roman"/>
                <w:sz w:val="28"/>
                <w:szCs w:val="28"/>
                <w:lang w:eastAsia="ru-RU" w:bidi="ru-RU"/>
              </w:rPr>
              <w:t xml:space="preserve">Утверждено                           </w:t>
            </w:r>
          </w:p>
          <w:p w:rsidR="002E72E2" w:rsidRPr="008C2625" w:rsidRDefault="002E72E2" w:rsidP="002E72E2">
            <w:pPr>
              <w:ind w:left="567" w:right="-142"/>
              <w:rPr>
                <w:rFonts w:cs="Times New Roman"/>
                <w:sz w:val="28"/>
                <w:szCs w:val="28"/>
                <w:lang w:eastAsia="ru-RU" w:bidi="ru-RU"/>
              </w:rPr>
            </w:pPr>
            <w:r w:rsidRPr="008C2625">
              <w:rPr>
                <w:rFonts w:cs="Times New Roman"/>
                <w:sz w:val="28"/>
                <w:szCs w:val="28"/>
                <w:lang w:eastAsia="ru-RU" w:bidi="ru-RU"/>
              </w:rPr>
              <w:t xml:space="preserve">Решением Совета депутатов </w:t>
            </w:r>
            <w:proofErr w:type="spellStart"/>
            <w:r>
              <w:rPr>
                <w:rFonts w:cs="Times New Roman"/>
                <w:sz w:val="28"/>
                <w:szCs w:val="28"/>
                <w:lang w:eastAsia="ru-RU" w:bidi="ru-RU"/>
              </w:rPr>
              <w:t>Новочадовского</w:t>
            </w:r>
            <w:proofErr w:type="spellEnd"/>
            <w:r>
              <w:rPr>
                <w:rFonts w:cs="Times New Roman"/>
                <w:sz w:val="28"/>
                <w:szCs w:val="28"/>
                <w:lang w:eastAsia="ru-RU" w:bidi="ru-RU"/>
              </w:rPr>
              <w:t xml:space="preserve"> сельского поселения </w:t>
            </w:r>
            <w:proofErr w:type="spellStart"/>
            <w:r w:rsidR="004545EB">
              <w:rPr>
                <w:rFonts w:cs="Times New Roman"/>
                <w:sz w:val="28"/>
                <w:szCs w:val="28"/>
                <w:lang w:eastAsia="ru-RU" w:bidi="ru-RU"/>
              </w:rPr>
              <w:t>Атюрьевского</w:t>
            </w:r>
            <w:proofErr w:type="spellEnd"/>
            <w:r w:rsidR="004545EB">
              <w:rPr>
                <w:rFonts w:cs="Times New Roman"/>
                <w:sz w:val="28"/>
                <w:szCs w:val="28"/>
                <w:lang w:eastAsia="ru-RU" w:bidi="ru-RU"/>
              </w:rPr>
              <w:t xml:space="preserve"> муниципального </w:t>
            </w:r>
            <w:r w:rsidRPr="008C2625">
              <w:rPr>
                <w:rFonts w:cs="Times New Roman"/>
                <w:sz w:val="28"/>
                <w:szCs w:val="28"/>
                <w:lang w:eastAsia="ru-RU" w:bidi="ru-RU"/>
              </w:rPr>
              <w:t xml:space="preserve">района Республики Мордовия </w:t>
            </w:r>
          </w:p>
          <w:p w:rsidR="002E72E2" w:rsidRPr="008C2625" w:rsidRDefault="002E72E2" w:rsidP="002E72E2">
            <w:pPr>
              <w:ind w:left="567" w:right="-142"/>
              <w:rPr>
                <w:rFonts w:cs="Times New Roman"/>
                <w:sz w:val="28"/>
                <w:szCs w:val="28"/>
                <w:lang w:eastAsia="ru-RU" w:bidi="ru-RU"/>
              </w:rPr>
            </w:pPr>
          </w:p>
          <w:p w:rsidR="002E72E2" w:rsidRPr="008C2625" w:rsidRDefault="004545EB" w:rsidP="002E72E2">
            <w:pPr>
              <w:ind w:left="567" w:right="-142"/>
              <w:rPr>
                <w:rFonts w:cs="Times New Roman"/>
                <w:sz w:val="28"/>
                <w:szCs w:val="28"/>
                <w:lang w:eastAsia="ru-RU" w:bidi="ru-RU"/>
              </w:rPr>
            </w:pPr>
            <w:r>
              <w:rPr>
                <w:rFonts w:cs="Times New Roman"/>
                <w:sz w:val="28"/>
                <w:szCs w:val="28"/>
                <w:lang w:eastAsia="ru-RU" w:bidi="ru-RU"/>
              </w:rPr>
              <w:t xml:space="preserve"> «03» </w:t>
            </w:r>
            <w:r w:rsidR="002E72E2">
              <w:rPr>
                <w:rFonts w:cs="Times New Roman"/>
                <w:sz w:val="28"/>
                <w:szCs w:val="28"/>
                <w:lang w:eastAsia="ru-RU" w:bidi="ru-RU"/>
              </w:rPr>
              <w:t xml:space="preserve">марта </w:t>
            </w:r>
            <w:r w:rsidR="002E72E2" w:rsidRPr="008C2625">
              <w:rPr>
                <w:rFonts w:cs="Times New Roman"/>
                <w:sz w:val="28"/>
                <w:szCs w:val="28"/>
                <w:lang w:eastAsia="ru-RU" w:bidi="ru-RU"/>
              </w:rPr>
              <w:t>20</w:t>
            </w:r>
            <w:r w:rsidR="002E72E2">
              <w:rPr>
                <w:rFonts w:cs="Times New Roman"/>
                <w:sz w:val="28"/>
                <w:szCs w:val="28"/>
                <w:lang w:eastAsia="ru-RU" w:bidi="ru-RU"/>
              </w:rPr>
              <w:t>21</w:t>
            </w:r>
            <w:r w:rsidR="002E72E2" w:rsidRPr="008C2625">
              <w:rPr>
                <w:rFonts w:cs="Times New Roman"/>
                <w:sz w:val="28"/>
                <w:szCs w:val="28"/>
                <w:lang w:eastAsia="ru-RU" w:bidi="ru-RU"/>
              </w:rPr>
              <w:t xml:space="preserve"> г. </w:t>
            </w:r>
            <w:r w:rsidR="002E72E2">
              <w:rPr>
                <w:rFonts w:cs="Times New Roman"/>
                <w:sz w:val="28"/>
                <w:szCs w:val="28"/>
                <w:lang w:eastAsia="ru-RU" w:bidi="ru-RU"/>
              </w:rPr>
              <w:t>№ 69</w:t>
            </w:r>
          </w:p>
          <w:p w:rsidR="002E72E2" w:rsidRPr="008C2625" w:rsidRDefault="002E72E2" w:rsidP="002E72E2">
            <w:pPr>
              <w:ind w:left="567" w:right="-142"/>
              <w:rPr>
                <w:sz w:val="28"/>
                <w:szCs w:val="28"/>
              </w:rPr>
            </w:pPr>
          </w:p>
        </w:tc>
        <w:tc>
          <w:tcPr>
            <w:tcW w:w="4694" w:type="dxa"/>
          </w:tcPr>
          <w:p w:rsidR="002E72E2" w:rsidRPr="008C2625" w:rsidRDefault="002E72E2" w:rsidP="002E72E2">
            <w:pPr>
              <w:ind w:left="567" w:right="-142"/>
              <w:rPr>
                <w:rFonts w:cs="Times New Roman"/>
                <w:sz w:val="28"/>
                <w:szCs w:val="28"/>
                <w:lang w:eastAsia="ru-RU" w:bidi="ru-RU"/>
              </w:rPr>
            </w:pPr>
            <w:r w:rsidRPr="008C2625">
              <w:rPr>
                <w:rFonts w:cs="Times New Roman"/>
                <w:sz w:val="28"/>
                <w:szCs w:val="28"/>
                <w:lang w:eastAsia="ru-RU" w:bidi="ru-RU"/>
              </w:rPr>
              <w:t>Утверждено</w:t>
            </w:r>
          </w:p>
          <w:p w:rsidR="002E72E2" w:rsidRPr="008C2625" w:rsidRDefault="002E72E2" w:rsidP="002E72E2">
            <w:pPr>
              <w:ind w:left="567" w:right="-142"/>
              <w:rPr>
                <w:rFonts w:cs="Times New Roman"/>
                <w:sz w:val="28"/>
                <w:szCs w:val="28"/>
                <w:lang w:eastAsia="ru-RU" w:bidi="ru-RU"/>
              </w:rPr>
            </w:pPr>
            <w:r w:rsidRPr="008C2625">
              <w:rPr>
                <w:rFonts w:cs="Times New Roman"/>
                <w:sz w:val="28"/>
                <w:szCs w:val="28"/>
                <w:lang w:eastAsia="ru-RU" w:bidi="ru-RU"/>
              </w:rPr>
              <w:t xml:space="preserve">Решением Совета депутатов            </w:t>
            </w:r>
            <w:proofErr w:type="spellStart"/>
            <w:r w:rsidRPr="008C2625">
              <w:rPr>
                <w:rFonts w:cs="Times New Roman"/>
                <w:sz w:val="28"/>
                <w:szCs w:val="28"/>
                <w:lang w:eastAsia="ru-RU" w:bidi="ru-RU"/>
              </w:rPr>
              <w:t>Атюр</w:t>
            </w:r>
            <w:r w:rsidR="004545EB">
              <w:rPr>
                <w:rFonts w:cs="Times New Roman"/>
                <w:sz w:val="28"/>
                <w:szCs w:val="28"/>
                <w:lang w:eastAsia="ru-RU" w:bidi="ru-RU"/>
              </w:rPr>
              <w:t>ьевского</w:t>
            </w:r>
            <w:proofErr w:type="spellEnd"/>
            <w:r w:rsidR="004545EB">
              <w:rPr>
                <w:rFonts w:cs="Times New Roman"/>
                <w:sz w:val="28"/>
                <w:szCs w:val="28"/>
                <w:lang w:eastAsia="ru-RU" w:bidi="ru-RU"/>
              </w:rPr>
              <w:t xml:space="preserve"> муниципального района </w:t>
            </w:r>
            <w:r w:rsidRPr="008C2625">
              <w:rPr>
                <w:rFonts w:cs="Times New Roman"/>
                <w:sz w:val="28"/>
                <w:szCs w:val="28"/>
                <w:lang w:eastAsia="ru-RU" w:bidi="ru-RU"/>
              </w:rPr>
              <w:t xml:space="preserve">Республики Мордовия    </w:t>
            </w:r>
          </w:p>
          <w:p w:rsidR="002E72E2" w:rsidRPr="008C2625" w:rsidRDefault="002E72E2" w:rsidP="002E72E2">
            <w:pPr>
              <w:ind w:left="567" w:right="-142"/>
              <w:rPr>
                <w:rFonts w:cs="Times New Roman"/>
                <w:sz w:val="28"/>
                <w:szCs w:val="28"/>
                <w:lang w:eastAsia="ru-RU" w:bidi="ru-RU"/>
              </w:rPr>
            </w:pPr>
          </w:p>
          <w:p w:rsidR="002E72E2" w:rsidRPr="008C2625" w:rsidRDefault="002E72E2" w:rsidP="002E72E2">
            <w:pPr>
              <w:ind w:left="567" w:right="-142"/>
              <w:rPr>
                <w:rFonts w:cs="Times New Roman"/>
                <w:sz w:val="28"/>
                <w:szCs w:val="28"/>
                <w:lang w:eastAsia="ru-RU" w:bidi="ru-RU"/>
              </w:rPr>
            </w:pPr>
          </w:p>
          <w:p w:rsidR="002E72E2" w:rsidRDefault="002E72E2" w:rsidP="002E72E2">
            <w:pPr>
              <w:ind w:left="567" w:right="-142"/>
              <w:rPr>
                <w:rFonts w:cs="Times New Roman"/>
                <w:sz w:val="28"/>
                <w:szCs w:val="28"/>
                <w:lang w:eastAsia="ru-RU" w:bidi="ru-RU"/>
              </w:rPr>
            </w:pPr>
          </w:p>
          <w:p w:rsidR="002E72E2" w:rsidRPr="008C2625" w:rsidRDefault="002E72E2" w:rsidP="002E72E2">
            <w:pPr>
              <w:ind w:left="567" w:right="-142"/>
              <w:rPr>
                <w:rFonts w:cs="Times New Roman"/>
                <w:sz w:val="28"/>
                <w:szCs w:val="28"/>
                <w:lang w:eastAsia="ru-RU" w:bidi="ru-RU"/>
              </w:rPr>
            </w:pPr>
            <w:r>
              <w:rPr>
                <w:rFonts w:cs="Times New Roman"/>
                <w:sz w:val="28"/>
                <w:szCs w:val="28"/>
                <w:lang w:eastAsia="ru-RU" w:bidi="ru-RU"/>
              </w:rPr>
              <w:t xml:space="preserve"> «26</w:t>
            </w:r>
            <w:r w:rsidRPr="008C2625">
              <w:rPr>
                <w:rFonts w:cs="Times New Roman"/>
                <w:sz w:val="28"/>
                <w:szCs w:val="28"/>
                <w:lang w:eastAsia="ru-RU" w:bidi="ru-RU"/>
              </w:rPr>
              <w:t>»</w:t>
            </w:r>
            <w:r>
              <w:rPr>
                <w:rFonts w:cs="Times New Roman"/>
                <w:sz w:val="28"/>
                <w:szCs w:val="28"/>
                <w:lang w:eastAsia="ru-RU" w:bidi="ru-RU"/>
              </w:rPr>
              <w:t xml:space="preserve"> февраля </w:t>
            </w:r>
            <w:r w:rsidRPr="008C2625">
              <w:rPr>
                <w:rFonts w:cs="Times New Roman"/>
                <w:sz w:val="28"/>
                <w:szCs w:val="28"/>
                <w:lang w:eastAsia="ru-RU" w:bidi="ru-RU"/>
              </w:rPr>
              <w:t>20</w:t>
            </w:r>
            <w:r>
              <w:rPr>
                <w:rFonts w:cs="Times New Roman"/>
                <w:sz w:val="28"/>
                <w:szCs w:val="28"/>
                <w:lang w:eastAsia="ru-RU" w:bidi="ru-RU"/>
              </w:rPr>
              <w:t>21</w:t>
            </w:r>
            <w:r w:rsidRPr="008C2625">
              <w:rPr>
                <w:rFonts w:cs="Times New Roman"/>
                <w:sz w:val="28"/>
                <w:szCs w:val="28"/>
                <w:lang w:eastAsia="ru-RU" w:bidi="ru-RU"/>
              </w:rPr>
              <w:t xml:space="preserve"> г. </w:t>
            </w:r>
            <w:r>
              <w:rPr>
                <w:rFonts w:cs="Times New Roman"/>
                <w:sz w:val="28"/>
                <w:szCs w:val="28"/>
                <w:lang w:eastAsia="ru-RU" w:bidi="ru-RU"/>
              </w:rPr>
              <w:t>№157</w:t>
            </w:r>
          </w:p>
        </w:tc>
      </w:tr>
    </w:tbl>
    <w:p w:rsidR="002E72E2" w:rsidRDefault="002E72E2" w:rsidP="002E72E2">
      <w:pPr>
        <w:pStyle w:val="20"/>
        <w:shd w:val="clear" w:color="auto" w:fill="auto"/>
        <w:tabs>
          <w:tab w:val="left" w:pos="8505"/>
        </w:tabs>
        <w:spacing w:after="0" w:line="240" w:lineRule="exact"/>
        <w:ind w:left="567" w:right="-142"/>
        <w:rPr>
          <w:sz w:val="28"/>
          <w:szCs w:val="28"/>
        </w:rPr>
      </w:pPr>
      <w:r>
        <w:tab/>
      </w:r>
    </w:p>
    <w:p w:rsidR="002E72E2" w:rsidRDefault="002E72E2" w:rsidP="002E72E2">
      <w:pPr>
        <w:pStyle w:val="20"/>
        <w:shd w:val="clear" w:color="auto" w:fill="auto"/>
        <w:tabs>
          <w:tab w:val="left" w:pos="8505"/>
        </w:tabs>
        <w:spacing w:after="0" w:line="240" w:lineRule="exact"/>
        <w:ind w:right="-142"/>
        <w:jc w:val="left"/>
        <w:rPr>
          <w:sz w:val="28"/>
          <w:szCs w:val="28"/>
        </w:rPr>
      </w:pPr>
    </w:p>
    <w:p w:rsidR="002E72E2" w:rsidRDefault="002E72E2" w:rsidP="002E72E2">
      <w:pPr>
        <w:pStyle w:val="20"/>
        <w:shd w:val="clear" w:color="auto" w:fill="auto"/>
        <w:tabs>
          <w:tab w:val="left" w:pos="8505"/>
        </w:tabs>
        <w:spacing w:after="0" w:line="240" w:lineRule="exact"/>
        <w:ind w:left="567" w:right="-142"/>
        <w:rPr>
          <w:sz w:val="28"/>
          <w:szCs w:val="28"/>
        </w:rPr>
      </w:pPr>
    </w:p>
    <w:p w:rsidR="002E72E2" w:rsidRDefault="002E72E2" w:rsidP="002E72E2">
      <w:pPr>
        <w:pStyle w:val="20"/>
        <w:shd w:val="clear" w:color="auto" w:fill="auto"/>
        <w:tabs>
          <w:tab w:val="left" w:pos="8505"/>
        </w:tabs>
        <w:spacing w:after="0" w:line="240" w:lineRule="exact"/>
        <w:ind w:right="-142"/>
        <w:rPr>
          <w:sz w:val="28"/>
          <w:szCs w:val="28"/>
        </w:rPr>
      </w:pPr>
      <w:r w:rsidRPr="00433F7C">
        <w:rPr>
          <w:sz w:val="28"/>
          <w:szCs w:val="28"/>
        </w:rPr>
        <w:t>Соглашение</w:t>
      </w:r>
    </w:p>
    <w:p w:rsidR="002E72E2" w:rsidRPr="00433F7C" w:rsidRDefault="002E72E2" w:rsidP="002E72E2">
      <w:pPr>
        <w:pStyle w:val="20"/>
        <w:shd w:val="clear" w:color="auto" w:fill="auto"/>
        <w:tabs>
          <w:tab w:val="left" w:pos="8505"/>
        </w:tabs>
        <w:spacing w:after="0" w:line="240" w:lineRule="exact"/>
        <w:ind w:right="-142"/>
        <w:rPr>
          <w:sz w:val="28"/>
          <w:szCs w:val="28"/>
        </w:rPr>
      </w:pPr>
    </w:p>
    <w:p w:rsidR="002E72E2" w:rsidRPr="00433F7C" w:rsidRDefault="002E72E2" w:rsidP="002E72E2">
      <w:pPr>
        <w:pStyle w:val="20"/>
        <w:shd w:val="clear" w:color="auto" w:fill="auto"/>
        <w:spacing w:after="300" w:line="370" w:lineRule="exact"/>
        <w:ind w:right="-142"/>
        <w:rPr>
          <w:sz w:val="28"/>
          <w:szCs w:val="28"/>
        </w:rPr>
      </w:pPr>
      <w:r w:rsidRPr="00433F7C">
        <w:rPr>
          <w:sz w:val="28"/>
          <w:szCs w:val="28"/>
        </w:rPr>
        <w:t xml:space="preserve">о передаче части полномочий </w:t>
      </w:r>
      <w:proofErr w:type="spellStart"/>
      <w:r w:rsidRPr="00433F7C">
        <w:rPr>
          <w:sz w:val="28"/>
          <w:szCs w:val="28"/>
        </w:rPr>
        <w:t>Атюрьевского</w:t>
      </w:r>
      <w:proofErr w:type="spellEnd"/>
      <w:r w:rsidRPr="00433F7C">
        <w:rPr>
          <w:sz w:val="28"/>
          <w:szCs w:val="28"/>
        </w:rPr>
        <w:t xml:space="preserve"> муниципального района Республики Мордовия </w:t>
      </w:r>
      <w:proofErr w:type="spellStart"/>
      <w:r>
        <w:rPr>
          <w:sz w:val="28"/>
          <w:szCs w:val="28"/>
        </w:rPr>
        <w:t>Новочадовскому</w:t>
      </w:r>
      <w:proofErr w:type="spellEnd"/>
      <w:r>
        <w:rPr>
          <w:sz w:val="28"/>
          <w:szCs w:val="28"/>
        </w:rPr>
        <w:t xml:space="preserve"> </w:t>
      </w:r>
      <w:r w:rsidRPr="00433F7C">
        <w:rPr>
          <w:sz w:val="28"/>
          <w:szCs w:val="28"/>
        </w:rPr>
        <w:t xml:space="preserve">сельскому поселению </w:t>
      </w:r>
      <w:proofErr w:type="spellStart"/>
      <w:r w:rsidRPr="00433F7C">
        <w:rPr>
          <w:sz w:val="28"/>
          <w:szCs w:val="28"/>
        </w:rPr>
        <w:t>Атюрьевского</w:t>
      </w:r>
      <w:proofErr w:type="spellEnd"/>
      <w:r w:rsidRPr="00433F7C">
        <w:rPr>
          <w:sz w:val="28"/>
          <w:szCs w:val="28"/>
        </w:rPr>
        <w:t xml:space="preserve"> муниципального района Республики Мордовия</w:t>
      </w:r>
    </w:p>
    <w:p w:rsidR="002E72E2" w:rsidRDefault="002E72E2" w:rsidP="002E72E2">
      <w:pPr>
        <w:pStyle w:val="5"/>
        <w:shd w:val="clear" w:color="auto" w:fill="auto"/>
        <w:spacing w:after="524" w:line="360" w:lineRule="auto"/>
        <w:ind w:right="-142" w:firstLine="567"/>
        <w:jc w:val="both"/>
        <w:rPr>
          <w:sz w:val="28"/>
          <w:szCs w:val="28"/>
        </w:rPr>
      </w:pPr>
      <w:proofErr w:type="spellStart"/>
      <w:r w:rsidRPr="00433F7C">
        <w:rPr>
          <w:sz w:val="28"/>
          <w:szCs w:val="28"/>
        </w:rPr>
        <w:t>Атюрьевский</w:t>
      </w:r>
      <w:proofErr w:type="spellEnd"/>
      <w:r w:rsidRPr="00433F7C">
        <w:rPr>
          <w:sz w:val="28"/>
          <w:szCs w:val="28"/>
        </w:rPr>
        <w:t xml:space="preserve"> муниципальный район, именуемый в дальнейшем "Муниципальный район", в лице главы </w:t>
      </w:r>
      <w:proofErr w:type="spellStart"/>
      <w:r w:rsidRPr="00433F7C">
        <w:rPr>
          <w:sz w:val="28"/>
          <w:szCs w:val="28"/>
        </w:rPr>
        <w:t>Атюрьевского</w:t>
      </w:r>
      <w:proofErr w:type="spellEnd"/>
      <w:r w:rsidRPr="00433F7C">
        <w:rPr>
          <w:sz w:val="28"/>
          <w:szCs w:val="28"/>
        </w:rPr>
        <w:t xml:space="preserve"> муниципального района Республики Мордовия </w:t>
      </w:r>
      <w:proofErr w:type="spellStart"/>
      <w:r w:rsidRPr="00433F7C">
        <w:rPr>
          <w:sz w:val="28"/>
          <w:szCs w:val="28"/>
        </w:rPr>
        <w:t>Гусарова</w:t>
      </w:r>
      <w:proofErr w:type="spellEnd"/>
      <w:r w:rsidRPr="00433F7C">
        <w:rPr>
          <w:sz w:val="28"/>
          <w:szCs w:val="28"/>
        </w:rPr>
        <w:t xml:space="preserve"> Ивана Семеновича, действующего на основании Устава </w:t>
      </w:r>
      <w:proofErr w:type="spellStart"/>
      <w:r w:rsidRPr="00433F7C">
        <w:rPr>
          <w:sz w:val="28"/>
          <w:szCs w:val="28"/>
        </w:rPr>
        <w:t>Атюрьевского</w:t>
      </w:r>
      <w:proofErr w:type="spellEnd"/>
      <w:r w:rsidRPr="00433F7C">
        <w:rPr>
          <w:sz w:val="28"/>
          <w:szCs w:val="28"/>
        </w:rPr>
        <w:t xml:space="preserve"> муниципального района Республики Мордовия, с одной стороны, и </w:t>
      </w:r>
      <w:proofErr w:type="spellStart"/>
      <w:r>
        <w:rPr>
          <w:sz w:val="28"/>
          <w:szCs w:val="28"/>
        </w:rPr>
        <w:t>Новочадовское</w:t>
      </w:r>
      <w:proofErr w:type="spellEnd"/>
      <w:r w:rsidRPr="00433F7C">
        <w:rPr>
          <w:sz w:val="28"/>
          <w:szCs w:val="28"/>
        </w:rPr>
        <w:t xml:space="preserve"> сельское поселение, именуемое в дальнейшем "Поселение", в лице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Новочадовского</w:t>
      </w:r>
      <w:proofErr w:type="spellEnd"/>
      <w:r>
        <w:rPr>
          <w:sz w:val="28"/>
          <w:szCs w:val="28"/>
        </w:rPr>
        <w:t xml:space="preserve"> </w:t>
      </w:r>
      <w:r w:rsidRPr="00433F7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Шнякиной</w:t>
      </w:r>
      <w:proofErr w:type="spellEnd"/>
      <w:r>
        <w:rPr>
          <w:sz w:val="28"/>
          <w:szCs w:val="28"/>
        </w:rPr>
        <w:t xml:space="preserve"> Валентины Ивановны</w:t>
      </w:r>
      <w:r w:rsidRPr="00433F7C">
        <w:rPr>
          <w:sz w:val="28"/>
          <w:szCs w:val="28"/>
        </w:rPr>
        <w:t xml:space="preserve">, действующей на основании Устава </w:t>
      </w:r>
      <w:proofErr w:type="spellStart"/>
      <w:r>
        <w:rPr>
          <w:sz w:val="28"/>
          <w:szCs w:val="28"/>
        </w:rPr>
        <w:t>Новочадовского</w:t>
      </w:r>
      <w:proofErr w:type="spellEnd"/>
      <w:r w:rsidRPr="00433F7C">
        <w:rPr>
          <w:sz w:val="28"/>
          <w:szCs w:val="28"/>
        </w:rPr>
        <w:t xml:space="preserve"> сельского поселения </w:t>
      </w:r>
      <w:proofErr w:type="spellStart"/>
      <w:r w:rsidRPr="00433F7C">
        <w:rPr>
          <w:sz w:val="28"/>
          <w:szCs w:val="28"/>
        </w:rPr>
        <w:t>Атюрьевского</w:t>
      </w:r>
      <w:proofErr w:type="spellEnd"/>
      <w:r w:rsidRPr="00433F7C">
        <w:rPr>
          <w:sz w:val="28"/>
          <w:szCs w:val="28"/>
        </w:rPr>
        <w:t xml:space="preserve"> муниципального района Республики Мордовия с другой стороны, руководствуясь частью 4 статьи 15 Федерального закона от 06.10.2003 г. 131- ФЗ "Об общих принципах организации местного самоуправления в Российской Федерации", заключили настоящее Соглашение о нижеследующем.</w:t>
      </w:r>
    </w:p>
    <w:p w:rsidR="002E72E2" w:rsidRDefault="002E72E2" w:rsidP="002E72E2">
      <w:pPr>
        <w:ind w:right="-142"/>
        <w:jc w:val="center"/>
        <w:rPr>
          <w:rFonts w:cs="Times New Roman"/>
          <w:b/>
          <w:sz w:val="28"/>
          <w:szCs w:val="28"/>
        </w:rPr>
      </w:pPr>
      <w:r w:rsidRPr="003D0D4F">
        <w:rPr>
          <w:rFonts w:cs="Times New Roman"/>
          <w:b/>
          <w:sz w:val="28"/>
          <w:szCs w:val="28"/>
        </w:rPr>
        <w:t>1.</w:t>
      </w:r>
      <w:r>
        <w:rPr>
          <w:rFonts w:cs="Times New Roman"/>
          <w:b/>
          <w:sz w:val="28"/>
          <w:szCs w:val="28"/>
        </w:rPr>
        <w:t xml:space="preserve"> </w:t>
      </w:r>
      <w:r w:rsidRPr="003D0D4F">
        <w:rPr>
          <w:rFonts w:cs="Times New Roman"/>
          <w:b/>
          <w:sz w:val="28"/>
          <w:szCs w:val="28"/>
        </w:rPr>
        <w:t>Предмет</w:t>
      </w:r>
      <w:r>
        <w:rPr>
          <w:rFonts w:cs="Times New Roman"/>
          <w:b/>
          <w:sz w:val="28"/>
          <w:szCs w:val="28"/>
        </w:rPr>
        <w:t xml:space="preserve"> Соглашения</w:t>
      </w:r>
    </w:p>
    <w:p w:rsidR="002E72E2" w:rsidRDefault="002E72E2" w:rsidP="002E72E2">
      <w:pPr>
        <w:ind w:right="-142"/>
        <w:jc w:val="center"/>
        <w:rPr>
          <w:rFonts w:cs="Times New Roman"/>
          <w:b/>
          <w:sz w:val="28"/>
          <w:szCs w:val="28"/>
        </w:rPr>
      </w:pPr>
    </w:p>
    <w:p w:rsidR="002E72E2" w:rsidRPr="003D0D4F" w:rsidRDefault="002E72E2" w:rsidP="002E72E2">
      <w:pPr>
        <w:numPr>
          <w:ilvl w:val="1"/>
          <w:numId w:val="1"/>
        </w:numPr>
        <w:tabs>
          <w:tab w:val="left" w:pos="574"/>
        </w:tabs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Муниципальный район передает поселению осуществление части своих полномочий за счет межбюджетных трансфертов, </w:t>
      </w: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lastRenderedPageBreak/>
        <w:t xml:space="preserve">предоставляемых из бюджета </w:t>
      </w:r>
      <w:proofErr w:type="spellStart"/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Атюрьевского</w:t>
      </w:r>
      <w:proofErr w:type="spellEnd"/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муниципального района в бюджет </w:t>
      </w:r>
      <w:proofErr w:type="spellStart"/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Новочадовского</w:t>
      </w:r>
      <w:proofErr w:type="spellEnd"/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сельского поселения в соответствии с Бюджетным кодексом Российской Федерации в сфере:</w:t>
      </w:r>
    </w:p>
    <w:p w:rsidR="002E72E2" w:rsidRDefault="002E72E2" w:rsidP="002E72E2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E72E2" w:rsidRDefault="002E72E2" w:rsidP="002E72E2">
      <w:pPr>
        <w:spacing w:line="360" w:lineRule="auto"/>
        <w:jc w:val="both"/>
        <w:rPr>
          <w:rFonts w:cs="Times New Roman"/>
          <w:sz w:val="28"/>
          <w:szCs w:val="28"/>
        </w:rPr>
      </w:pPr>
      <w:r w:rsidRPr="00E743CC">
        <w:rPr>
          <w:rFonts w:cs="Times New Roman"/>
          <w:sz w:val="28"/>
          <w:szCs w:val="28"/>
        </w:rPr>
        <w:t xml:space="preserve">1) организация в границах поселения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2E72E2" w:rsidRPr="00E743CC" w:rsidRDefault="002E72E2" w:rsidP="002E72E2">
      <w:pPr>
        <w:spacing w:line="360" w:lineRule="auto"/>
        <w:jc w:val="both"/>
        <w:rPr>
          <w:rFonts w:cs="Times New Roman"/>
          <w:sz w:val="28"/>
          <w:szCs w:val="28"/>
        </w:rPr>
      </w:pPr>
      <w:r w:rsidRPr="00E743C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 w:rsidRPr="00E743CC">
        <w:rPr>
          <w:rFonts w:cs="Times New Roman"/>
          <w:sz w:val="28"/>
          <w:szCs w:val="28"/>
        </w:rPr>
        <w:t xml:space="preserve">) </w:t>
      </w:r>
      <w:r w:rsidRPr="009A01FB">
        <w:rPr>
          <w:rFonts w:cs="Times New Roman"/>
          <w:color w:val="22272F"/>
          <w:sz w:val="28"/>
          <w:szCs w:val="28"/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E743CC">
        <w:rPr>
          <w:rFonts w:cs="Times New Roman"/>
          <w:sz w:val="28"/>
          <w:szCs w:val="28"/>
        </w:rPr>
        <w:t>;</w:t>
      </w:r>
    </w:p>
    <w:p w:rsidR="002E72E2" w:rsidRPr="00E743CC" w:rsidRDefault="002E72E2" w:rsidP="002E72E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E743CC">
        <w:rPr>
          <w:rFonts w:cs="Times New Roman"/>
          <w:sz w:val="28"/>
          <w:szCs w:val="28"/>
        </w:rPr>
        <w:t>)  осуществление муниципального лесного контроля;</w:t>
      </w:r>
    </w:p>
    <w:p w:rsidR="002E72E2" w:rsidRDefault="002E72E2" w:rsidP="002E72E2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</w:t>
      </w:r>
      <w:r w:rsidRPr="00E743CC">
        <w:rPr>
          <w:rFonts w:cs="Times New Roman"/>
          <w:color w:val="000000"/>
          <w:sz w:val="28"/>
          <w:szCs w:val="28"/>
        </w:rPr>
        <w:t xml:space="preserve"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 </w:t>
      </w:r>
    </w:p>
    <w:p w:rsidR="002E72E2" w:rsidRPr="003053AA" w:rsidRDefault="002E72E2" w:rsidP="002E72E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 w:rsidRPr="00E743CC">
        <w:rPr>
          <w:rFonts w:cs="Times New Roman"/>
          <w:color w:val="000000"/>
          <w:sz w:val="28"/>
          <w:szCs w:val="28"/>
        </w:rPr>
        <w:t>)</w:t>
      </w:r>
      <w:r w:rsidRPr="00E743CC">
        <w:rPr>
          <w:rFonts w:cs="Times New Roman"/>
          <w:sz w:val="28"/>
          <w:szCs w:val="28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 </w:t>
      </w:r>
      <w:r w:rsidRPr="005C2F57">
        <w:rPr>
          <w:rFonts w:cs="Times New Roman"/>
          <w:color w:val="22272F"/>
          <w:sz w:val="28"/>
          <w:szCs w:val="28"/>
          <w:shd w:val="clear" w:color="auto" w:fill="FFFFFF"/>
        </w:rPr>
        <w:t>утверждение генеральных планов поселения, правил землепользования и застройки</w:t>
      </w:r>
      <w:r>
        <w:rPr>
          <w:color w:val="22272F"/>
          <w:sz w:val="23"/>
          <w:szCs w:val="23"/>
          <w:shd w:val="clear" w:color="auto" w:fill="FFFFFF"/>
        </w:rPr>
        <w:t>;</w:t>
      </w:r>
    </w:p>
    <w:p w:rsidR="002E72E2" w:rsidRDefault="002E72E2" w:rsidP="002E72E2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</w:t>
      </w:r>
      <w:r w:rsidRPr="00E743CC">
        <w:rPr>
          <w:rFonts w:cs="Times New Roman"/>
          <w:color w:val="000000"/>
          <w:sz w:val="28"/>
          <w:szCs w:val="28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2E72E2" w:rsidRPr="00E743CC" w:rsidRDefault="002E72E2" w:rsidP="002E72E2">
      <w:pPr>
        <w:pStyle w:val="a7"/>
        <w:widowControl w:val="0"/>
        <w:spacing w:after="0" w:line="360" w:lineRule="auto"/>
        <w:ind w:left="0" w:right="-142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743CC">
        <w:rPr>
          <w:rFonts w:ascii="Times New Roman" w:hAnsi="Times New Roman" w:cs="Times New Roman"/>
          <w:color w:val="000000"/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72E2" w:rsidRDefault="002E72E2" w:rsidP="002E72E2">
      <w:pPr>
        <w:spacing w:after="327" w:line="240" w:lineRule="exact"/>
        <w:ind w:right="-142"/>
        <w:rPr>
          <w:rFonts w:eastAsia="Times New Roman" w:cs="Times New Roman"/>
          <w:b/>
          <w:bCs/>
          <w:color w:val="000000"/>
          <w:spacing w:val="9"/>
          <w:sz w:val="28"/>
          <w:szCs w:val="28"/>
          <w:lang w:eastAsia="ru-RU" w:bidi="ru-RU"/>
        </w:rPr>
      </w:pPr>
    </w:p>
    <w:p w:rsidR="002E72E2" w:rsidRPr="003D0D4F" w:rsidRDefault="002E72E2" w:rsidP="002E72E2">
      <w:pPr>
        <w:spacing w:after="327" w:line="240" w:lineRule="exact"/>
        <w:ind w:right="-142"/>
        <w:jc w:val="center"/>
        <w:rPr>
          <w:rFonts w:eastAsia="Times New Roman" w:cs="Times New Roman"/>
          <w:b/>
          <w:bCs/>
          <w:color w:val="000000"/>
          <w:spacing w:val="9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pacing w:val="9"/>
          <w:sz w:val="28"/>
          <w:szCs w:val="28"/>
          <w:lang w:eastAsia="ru-RU" w:bidi="ru-RU"/>
        </w:rPr>
        <w:t xml:space="preserve">2. </w:t>
      </w:r>
      <w:r w:rsidRPr="003D0D4F">
        <w:rPr>
          <w:rFonts w:eastAsia="Times New Roman" w:cs="Times New Roman"/>
          <w:b/>
          <w:bCs/>
          <w:color w:val="000000"/>
          <w:spacing w:val="9"/>
          <w:sz w:val="28"/>
          <w:szCs w:val="28"/>
          <w:lang w:eastAsia="ru-RU" w:bidi="ru-RU"/>
        </w:rPr>
        <w:t>Права и обязанности сторон</w:t>
      </w:r>
    </w:p>
    <w:p w:rsidR="002E72E2" w:rsidRPr="003D0D4F" w:rsidRDefault="002E72E2" w:rsidP="002E72E2">
      <w:pPr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2.1. </w:t>
      </w: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Муниципальный район при осуществлении поселением переданных полномочий имеет право на:</w:t>
      </w:r>
    </w:p>
    <w:p w:rsidR="002E72E2" w:rsidRPr="003D0D4F" w:rsidRDefault="002E72E2" w:rsidP="002E72E2">
      <w:pPr>
        <w:numPr>
          <w:ilvl w:val="0"/>
          <w:numId w:val="2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осуществление контроля над исполнением переданных полномочий;</w:t>
      </w:r>
    </w:p>
    <w:p w:rsidR="002E72E2" w:rsidRPr="003D0D4F" w:rsidRDefault="002E72E2" w:rsidP="002E72E2">
      <w:pPr>
        <w:numPr>
          <w:ilvl w:val="0"/>
          <w:numId w:val="2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lastRenderedPageBreak/>
        <w:t xml:space="preserve"> получение в установленном порядке от поселения необходимой информации об использовании финансовых средств на осуществление переданных полномочий.</w:t>
      </w:r>
    </w:p>
    <w:p w:rsidR="002E72E2" w:rsidRPr="003D0D4F" w:rsidRDefault="002E72E2" w:rsidP="002E72E2">
      <w:pPr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2.2.</w:t>
      </w: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Муниципальный район при осуществлении поселением переданных полномочий обязан:</w:t>
      </w:r>
    </w:p>
    <w:p w:rsidR="002E72E2" w:rsidRPr="003D0D4F" w:rsidRDefault="002E72E2" w:rsidP="002E72E2">
      <w:pPr>
        <w:numPr>
          <w:ilvl w:val="0"/>
          <w:numId w:val="2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обеспечить передачу поселению финансовых средств, необходимых для осуществления передаваемых полномочий;</w:t>
      </w:r>
    </w:p>
    <w:p w:rsidR="002E72E2" w:rsidRPr="003D0D4F" w:rsidRDefault="002E72E2" w:rsidP="002E72E2">
      <w:pPr>
        <w:numPr>
          <w:ilvl w:val="0"/>
          <w:numId w:val="2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осуществлять контроль за исполнением поселением переданных полномочий, а также за использованием предоставленных на эти цели финансовых средств;</w:t>
      </w:r>
    </w:p>
    <w:p w:rsidR="002E72E2" w:rsidRPr="003D0D4F" w:rsidRDefault="002E72E2" w:rsidP="002E72E2">
      <w:pPr>
        <w:numPr>
          <w:ilvl w:val="0"/>
          <w:numId w:val="2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оказание методической помощи поселению в организации работы по осуществлению переданных полномочий.</w:t>
      </w:r>
    </w:p>
    <w:p w:rsidR="002E72E2" w:rsidRPr="003D0D4F" w:rsidRDefault="002E72E2" w:rsidP="002E72E2">
      <w:pPr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2.3.</w:t>
      </w: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Поселение, при осуществлении переданных полномочий, имеет право на:</w:t>
      </w:r>
    </w:p>
    <w:p w:rsidR="002E72E2" w:rsidRPr="003D0D4F" w:rsidRDefault="002E72E2" w:rsidP="002E72E2">
      <w:pPr>
        <w:numPr>
          <w:ilvl w:val="0"/>
          <w:numId w:val="2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финансовое обеспечение переданных полномочий за счет предоставляемых бюджету поселения межбюджетных трансфертов из бюджета муниципального района;</w:t>
      </w:r>
    </w:p>
    <w:p w:rsidR="002E72E2" w:rsidRPr="003D0D4F" w:rsidRDefault="002E72E2" w:rsidP="002E72E2">
      <w:pPr>
        <w:numPr>
          <w:ilvl w:val="0"/>
          <w:numId w:val="2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получение разъяснений от муниципального района по вопросам осуществления переданных полномочий;</w:t>
      </w:r>
    </w:p>
    <w:p w:rsidR="002E72E2" w:rsidRPr="003D0D4F" w:rsidRDefault="002E72E2" w:rsidP="002E72E2">
      <w:pPr>
        <w:numPr>
          <w:ilvl w:val="0"/>
          <w:numId w:val="2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дополнительное использование собственных финансовых средств, для осуществления переданных полномочий в случаях и в порядке, предусмотренных Уставом поселения.</w:t>
      </w:r>
    </w:p>
    <w:p w:rsidR="002E72E2" w:rsidRPr="007F1DC0" w:rsidRDefault="002E72E2" w:rsidP="002E72E2">
      <w:pPr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2.4.</w:t>
      </w: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Поселение, при осуществлении переданных полномочий, обязано:</w:t>
      </w:r>
    </w:p>
    <w:p w:rsidR="002E72E2" w:rsidRPr="003D0D4F" w:rsidRDefault="002E72E2" w:rsidP="002E72E2">
      <w:pPr>
        <w:numPr>
          <w:ilvl w:val="0"/>
          <w:numId w:val="2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обеспечивать эффективное и рациональное использование финансовых средств, выделенных из бюджета муниципального района на осуществление переданных полномочий;</w:t>
      </w:r>
    </w:p>
    <w:p w:rsidR="002E72E2" w:rsidRPr="003D0D4F" w:rsidRDefault="002E72E2" w:rsidP="002E72E2">
      <w:pPr>
        <w:numPr>
          <w:ilvl w:val="0"/>
          <w:numId w:val="2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исполнять письменные предписания муниципального района по устранению нарушений, допущенных по вопросам осуществления переданных полномочий;</w:t>
      </w:r>
    </w:p>
    <w:p w:rsidR="002E72E2" w:rsidRDefault="002E72E2" w:rsidP="002E72E2">
      <w:pPr>
        <w:numPr>
          <w:ilvl w:val="0"/>
          <w:numId w:val="2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предоставлять органам местного самоуправления муниципального </w:t>
      </w: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lastRenderedPageBreak/>
        <w:t>района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2E72E2" w:rsidRPr="003D0D4F" w:rsidRDefault="002E72E2" w:rsidP="002E72E2">
      <w:pPr>
        <w:tabs>
          <w:tab w:val="left" w:pos="347"/>
        </w:tabs>
        <w:spacing w:after="333" w:line="240" w:lineRule="exact"/>
        <w:ind w:right="-142"/>
        <w:jc w:val="center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 xml:space="preserve">3. </w:t>
      </w:r>
      <w:r w:rsidRPr="003D0D4F"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>Порядок</w:t>
      </w:r>
      <w:r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 xml:space="preserve"> </w:t>
      </w:r>
      <w:r w:rsidRPr="003D0D4F"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>определения ежегодного объема межбюджетных трансфертов</w:t>
      </w:r>
    </w:p>
    <w:p w:rsidR="002E72E2" w:rsidRPr="003D0D4F" w:rsidRDefault="002E72E2" w:rsidP="002E72E2">
      <w:pPr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3.1.</w:t>
      </w: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Финансовое обеспечение передаваемых полномочий осуществляется за счет предоставляемых поселению межбюджетных трансфертов из бюджета муниципального района.</w:t>
      </w:r>
    </w:p>
    <w:p w:rsidR="002E72E2" w:rsidRPr="003D0D4F" w:rsidRDefault="002E72E2" w:rsidP="002E72E2">
      <w:pPr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3.2.</w:t>
      </w: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Размер ежегодного объема указанных межбюджетных трансфертов утверждается решением Совета депутатов </w:t>
      </w:r>
      <w:proofErr w:type="spellStart"/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Атюрьевского</w:t>
      </w:r>
      <w:proofErr w:type="spellEnd"/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муниципального района о бюджете муниципального района на очередной финансовый год.</w:t>
      </w:r>
    </w:p>
    <w:p w:rsidR="002E72E2" w:rsidRPr="003D0D4F" w:rsidRDefault="002E72E2" w:rsidP="002E72E2">
      <w:pPr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3.3.</w:t>
      </w: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Поселению запрещается использование финансовых средств, полученных на осуществление указанных в разделе 1 настоящего Соглашения полномочий на иные цели.</w:t>
      </w:r>
    </w:p>
    <w:p w:rsidR="002E72E2" w:rsidRPr="003D0D4F" w:rsidRDefault="002E72E2" w:rsidP="002E72E2">
      <w:pPr>
        <w:tabs>
          <w:tab w:val="left" w:pos="1272"/>
        </w:tabs>
        <w:spacing w:after="342" w:line="240" w:lineRule="exact"/>
        <w:ind w:right="-142"/>
        <w:jc w:val="center"/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 xml:space="preserve">4. </w:t>
      </w:r>
      <w:r w:rsidRPr="003D0D4F"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>Контроль за осуществлением передаваемых полномочий</w:t>
      </w:r>
    </w:p>
    <w:p w:rsidR="002E72E2" w:rsidRPr="003D0D4F" w:rsidRDefault="002E72E2" w:rsidP="002E72E2">
      <w:pPr>
        <w:tabs>
          <w:tab w:val="left" w:pos="554"/>
        </w:tabs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4.1. </w:t>
      </w: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Контроль за осуществлением сельскими поселениями переданной части полномочий муниципальным районом и целевым использованием переданных финансовых средств организует глава администрации </w:t>
      </w:r>
      <w:proofErr w:type="spellStart"/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Атюрьевского</w:t>
      </w:r>
      <w:proofErr w:type="spellEnd"/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муниципального района в форме:</w:t>
      </w:r>
    </w:p>
    <w:p w:rsidR="002E72E2" w:rsidRPr="003D0D4F" w:rsidRDefault="002E72E2" w:rsidP="002E72E2">
      <w:pPr>
        <w:numPr>
          <w:ilvl w:val="0"/>
          <w:numId w:val="3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проведения проверок деятельности органов местного самоуправления муниципального района по осуществлению переданной им части полномочий, включая документальные и фактические проверки (на месте) использования денежных средств, переданных в соответствии с методикой расчета;</w:t>
      </w:r>
    </w:p>
    <w:p w:rsidR="002E72E2" w:rsidRDefault="002E72E2" w:rsidP="002E72E2">
      <w:pPr>
        <w:numPr>
          <w:ilvl w:val="0"/>
          <w:numId w:val="3"/>
        </w:numPr>
        <w:suppressAutoHyphens w:val="0"/>
        <w:spacing w:line="360" w:lineRule="auto"/>
        <w:ind w:right="-142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запроса необходимых документов и другой информации </w:t>
      </w:r>
      <w:proofErr w:type="spellStart"/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обосуществлении</w:t>
      </w:r>
      <w:proofErr w:type="spellEnd"/>
      <w:r w:rsidRPr="003D0D4F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переданных полномочий.</w:t>
      </w: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ab/>
      </w:r>
    </w:p>
    <w:p w:rsidR="002E72E2" w:rsidRDefault="002E72E2" w:rsidP="002E72E2">
      <w:pPr>
        <w:spacing w:line="350" w:lineRule="exact"/>
        <w:ind w:right="-142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</w:p>
    <w:p w:rsidR="002E72E2" w:rsidRPr="00224918" w:rsidRDefault="002E72E2" w:rsidP="002E72E2">
      <w:pPr>
        <w:tabs>
          <w:tab w:val="left" w:pos="2131"/>
        </w:tabs>
        <w:spacing w:after="338" w:line="240" w:lineRule="exact"/>
        <w:jc w:val="center"/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 xml:space="preserve">5. </w:t>
      </w:r>
      <w:r w:rsidRPr="00224918"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>Срок, на который заключается соглашение</w:t>
      </w:r>
    </w:p>
    <w:p w:rsidR="002E72E2" w:rsidRPr="00224918" w:rsidRDefault="002E72E2" w:rsidP="002E72E2">
      <w:pPr>
        <w:spacing w:after="584" w:line="370" w:lineRule="exact"/>
        <w:ind w:right="40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5.1.</w:t>
      </w:r>
      <w:r w:rsidRPr="00224918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Настоящ</w:t>
      </w: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ее Соглашение вступает в силу со дня подписания </w:t>
      </w:r>
      <w:r w:rsidRPr="00224918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и действует до 31 декабря 20</w:t>
      </w: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21</w:t>
      </w:r>
      <w:r w:rsidRPr="00224918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года.</w:t>
      </w:r>
    </w:p>
    <w:p w:rsidR="002E72E2" w:rsidRPr="00224918" w:rsidRDefault="002E72E2" w:rsidP="002E72E2">
      <w:pPr>
        <w:tabs>
          <w:tab w:val="left" w:pos="416"/>
        </w:tabs>
        <w:spacing w:line="360" w:lineRule="auto"/>
        <w:jc w:val="center"/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lastRenderedPageBreak/>
        <w:t xml:space="preserve">6. </w:t>
      </w:r>
      <w:r w:rsidRPr="00224918"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>Положения, устанавливающие основания и порядок прекращения его действия в том числе досрочного</w:t>
      </w:r>
    </w:p>
    <w:p w:rsidR="002E72E2" w:rsidRPr="00224918" w:rsidRDefault="002E72E2" w:rsidP="002E72E2">
      <w:pPr>
        <w:spacing w:line="370" w:lineRule="exact"/>
        <w:ind w:right="40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6.1.</w:t>
      </w:r>
      <w:r w:rsidRPr="00224918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Действие настоящего Соглашения может быть прекращено или приостановлено в случаях:</w:t>
      </w:r>
    </w:p>
    <w:p w:rsidR="002E72E2" w:rsidRPr="00224918" w:rsidRDefault="002E72E2" w:rsidP="002E72E2">
      <w:pPr>
        <w:numPr>
          <w:ilvl w:val="0"/>
          <w:numId w:val="2"/>
        </w:numPr>
        <w:suppressAutoHyphens w:val="0"/>
        <w:spacing w:line="370" w:lineRule="exact"/>
        <w:ind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224918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неисполнения либо ненадлежащего исполнения переданных полномочий;</w:t>
      </w:r>
    </w:p>
    <w:p w:rsidR="002E72E2" w:rsidRPr="00224918" w:rsidRDefault="002E72E2" w:rsidP="002E72E2">
      <w:pPr>
        <w:numPr>
          <w:ilvl w:val="0"/>
          <w:numId w:val="2"/>
        </w:numPr>
        <w:suppressAutoHyphens w:val="0"/>
        <w:spacing w:line="370" w:lineRule="exact"/>
        <w:ind w:right="40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224918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невозможности исполнения переданных полномочий по причине отсутствия соответствующего финансового обеспечения.</w:t>
      </w:r>
    </w:p>
    <w:p w:rsidR="002E72E2" w:rsidRPr="00224918" w:rsidRDefault="002E72E2" w:rsidP="002E72E2">
      <w:pPr>
        <w:spacing w:line="370" w:lineRule="exact"/>
        <w:ind w:right="40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6.2.</w:t>
      </w:r>
      <w:r w:rsidRPr="00224918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Со дня вступления в силу дополнительного соглашения о прекращении или приостановлении осуществления Поселением переданных в соответствии с настоящим Соглашением полномочий прекращается предоставление соответствующих финансовых средств, а ранее переданные средства, неиспользованные или использованные не по целевому назначению, подлежат возврату.</w:t>
      </w:r>
    </w:p>
    <w:p w:rsidR="002E72E2" w:rsidRPr="00224918" w:rsidRDefault="002E72E2" w:rsidP="002E72E2">
      <w:pPr>
        <w:spacing w:line="370" w:lineRule="exact"/>
        <w:ind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6.3.</w:t>
      </w:r>
      <w:r w:rsidRPr="00224918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Настоящее Соглашение может быть прекращено досрочно:</w:t>
      </w:r>
    </w:p>
    <w:p w:rsidR="002E72E2" w:rsidRPr="00224918" w:rsidRDefault="002E72E2" w:rsidP="002E72E2">
      <w:pPr>
        <w:numPr>
          <w:ilvl w:val="0"/>
          <w:numId w:val="4"/>
        </w:numPr>
        <w:suppressAutoHyphens w:val="0"/>
        <w:spacing w:line="370" w:lineRule="exact"/>
        <w:ind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224918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по соглашению сторон</w:t>
      </w:r>
    </w:p>
    <w:p w:rsidR="002E72E2" w:rsidRPr="00224918" w:rsidRDefault="002E72E2" w:rsidP="002E72E2">
      <w:pPr>
        <w:numPr>
          <w:ilvl w:val="0"/>
          <w:numId w:val="4"/>
        </w:numPr>
        <w:suppressAutoHyphens w:val="0"/>
        <w:spacing w:line="370" w:lineRule="exact"/>
        <w:ind w:right="40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224918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в случае неисполнения или ненадлежащего исполнения одной из сторон своих обязательств.</w:t>
      </w:r>
    </w:p>
    <w:p w:rsidR="002E72E2" w:rsidRDefault="002E72E2" w:rsidP="002E72E2">
      <w:pPr>
        <w:spacing w:line="350" w:lineRule="exact"/>
        <w:ind w:right="-142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</w:p>
    <w:p w:rsidR="002E72E2" w:rsidRPr="00224918" w:rsidRDefault="002E72E2" w:rsidP="002E72E2">
      <w:pPr>
        <w:tabs>
          <w:tab w:val="left" w:pos="1104"/>
        </w:tabs>
        <w:spacing w:after="304" w:line="370" w:lineRule="exact"/>
        <w:ind w:right="160"/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 xml:space="preserve">7. </w:t>
      </w:r>
      <w:r w:rsidRPr="00224918"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>Сроки и порядок предоставления отчетов об осуществлении переданных полномочий, использовании финансовых (межбюджетных трансфертов) и материальных ресурсов</w:t>
      </w:r>
    </w:p>
    <w:p w:rsidR="002E72E2" w:rsidRPr="00224918" w:rsidRDefault="002E72E2" w:rsidP="002E72E2">
      <w:pPr>
        <w:tabs>
          <w:tab w:val="left" w:pos="617"/>
        </w:tabs>
        <w:spacing w:after="580" w:line="365" w:lineRule="exact"/>
        <w:ind w:right="40" w:firstLine="567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 xml:space="preserve">7.1. </w:t>
      </w:r>
      <w:r w:rsidRPr="00224918"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  <w:t>Ежеквартально, не позднее 10-го числа месяца, следующего за отчетным кварталом, поселение предоставляет в администрацию района отчет об использовании финансовых средств для исполнения переданных по настоящему Соглашению полномочий.</w:t>
      </w:r>
    </w:p>
    <w:p w:rsidR="002E72E2" w:rsidRPr="00224918" w:rsidRDefault="002E72E2" w:rsidP="002E72E2">
      <w:pPr>
        <w:spacing w:line="240" w:lineRule="exact"/>
        <w:jc w:val="center"/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</w:pPr>
      <w:r w:rsidRPr="00224918">
        <w:rPr>
          <w:rFonts w:eastAsia="Times New Roman" w:cs="Times New Roman"/>
          <w:b/>
          <w:color w:val="000000"/>
          <w:spacing w:val="5"/>
          <w:sz w:val="28"/>
          <w:szCs w:val="28"/>
          <w:lang w:eastAsia="ru-RU" w:bidi="ru-RU"/>
        </w:rPr>
        <w:t>8. Финансовые санкции за неисполнение соглашения</w:t>
      </w:r>
    </w:p>
    <w:p w:rsidR="002E72E2" w:rsidRDefault="002E72E2" w:rsidP="002E72E2">
      <w:pPr>
        <w:spacing w:line="350" w:lineRule="exact"/>
        <w:ind w:right="-142"/>
        <w:jc w:val="both"/>
        <w:rPr>
          <w:rFonts w:eastAsia="Times New Roman" w:cs="Times New Roman"/>
          <w:color w:val="000000"/>
          <w:spacing w:val="5"/>
          <w:sz w:val="28"/>
          <w:szCs w:val="28"/>
          <w:lang w:eastAsia="ru-RU" w:bidi="ru-RU"/>
        </w:rPr>
      </w:pPr>
    </w:p>
    <w:p w:rsidR="002E72E2" w:rsidRPr="00224918" w:rsidRDefault="002E72E2" w:rsidP="002E72E2">
      <w:pPr>
        <w:tabs>
          <w:tab w:val="left" w:pos="851"/>
        </w:tabs>
        <w:ind w:right="-1" w:firstLine="567"/>
        <w:jc w:val="both"/>
        <w:rPr>
          <w:rFonts w:eastAsia="Courier New" w:cs="Times New Roman"/>
          <w:color w:val="000000"/>
          <w:sz w:val="28"/>
          <w:szCs w:val="28"/>
          <w:lang w:eastAsia="ru-RU" w:bidi="ru-RU"/>
        </w:rPr>
      </w:pPr>
      <w:r w:rsidRPr="00224918">
        <w:rPr>
          <w:rFonts w:eastAsia="Courier New" w:cs="Times New Roman"/>
          <w:color w:val="000000"/>
          <w:sz w:val="28"/>
          <w:szCs w:val="28"/>
          <w:lang w:eastAsia="ru-RU" w:bidi="ru-RU"/>
        </w:rPr>
        <w:t>8.1.</w:t>
      </w:r>
      <w:r w:rsidRPr="00224918">
        <w:rPr>
          <w:rFonts w:eastAsia="Courier New" w:cs="Times New Roman"/>
          <w:color w:val="000000"/>
          <w:sz w:val="28"/>
          <w:szCs w:val="28"/>
          <w:lang w:eastAsia="ru-RU" w:bidi="ru-RU"/>
        </w:rPr>
        <w:tab/>
        <w:t>В случае неисполнен</w:t>
      </w:r>
      <w:r>
        <w:rPr>
          <w:rFonts w:eastAsia="Courier New" w:cs="Times New Roman"/>
          <w:color w:val="000000"/>
          <w:sz w:val="28"/>
          <w:szCs w:val="28"/>
          <w:lang w:eastAsia="ru-RU" w:bidi="ru-RU"/>
        </w:rPr>
        <w:t xml:space="preserve">ия или ненадлежащего исполнения </w:t>
      </w:r>
      <w:r w:rsidRPr="00224918">
        <w:rPr>
          <w:rFonts w:eastAsia="Courier New" w:cs="Times New Roman"/>
          <w:color w:val="000000"/>
          <w:sz w:val="28"/>
          <w:szCs w:val="28"/>
          <w:lang w:eastAsia="ru-RU" w:bidi="ru-RU"/>
        </w:rPr>
        <w:t xml:space="preserve">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2E72E2" w:rsidRPr="00224918" w:rsidRDefault="002E72E2" w:rsidP="002E72E2">
      <w:pPr>
        <w:tabs>
          <w:tab w:val="left" w:pos="851"/>
        </w:tabs>
        <w:ind w:right="1277"/>
        <w:jc w:val="both"/>
        <w:rPr>
          <w:rFonts w:eastAsia="Courier New" w:cs="Times New Roman"/>
          <w:color w:val="000000"/>
          <w:sz w:val="28"/>
          <w:szCs w:val="28"/>
          <w:lang w:eastAsia="ru-RU" w:bidi="ru-RU"/>
        </w:rPr>
      </w:pPr>
    </w:p>
    <w:p w:rsidR="002E72E2" w:rsidRPr="00224918" w:rsidRDefault="002E72E2" w:rsidP="002E72E2">
      <w:pPr>
        <w:tabs>
          <w:tab w:val="left" w:pos="851"/>
        </w:tabs>
        <w:ind w:right="1277"/>
        <w:jc w:val="center"/>
        <w:rPr>
          <w:rFonts w:eastAsia="Courier New" w:cs="Times New Roman"/>
          <w:b/>
          <w:color w:val="000000"/>
          <w:sz w:val="28"/>
          <w:szCs w:val="28"/>
          <w:lang w:eastAsia="ru-RU" w:bidi="ru-RU"/>
        </w:rPr>
      </w:pPr>
    </w:p>
    <w:p w:rsidR="002E72E2" w:rsidRPr="00224918" w:rsidRDefault="002E72E2" w:rsidP="002E72E2">
      <w:pPr>
        <w:tabs>
          <w:tab w:val="left" w:pos="851"/>
        </w:tabs>
        <w:ind w:right="1277"/>
        <w:jc w:val="center"/>
        <w:rPr>
          <w:rFonts w:eastAsia="Courier New" w:cs="Times New Roman"/>
          <w:b/>
          <w:color w:val="000000"/>
          <w:sz w:val="28"/>
          <w:szCs w:val="28"/>
          <w:lang w:eastAsia="ru-RU" w:bidi="ru-RU"/>
        </w:rPr>
      </w:pPr>
      <w:r w:rsidRPr="00224918">
        <w:rPr>
          <w:rFonts w:eastAsia="Courier New" w:cs="Times New Roman"/>
          <w:b/>
          <w:color w:val="000000"/>
          <w:sz w:val="28"/>
          <w:szCs w:val="28"/>
          <w:lang w:eastAsia="ru-RU" w:bidi="ru-RU"/>
        </w:rPr>
        <w:t>9. Порядок внесения изменений в соглашение</w:t>
      </w:r>
    </w:p>
    <w:p w:rsidR="002E72E2" w:rsidRPr="00224918" w:rsidRDefault="002E72E2" w:rsidP="002E72E2">
      <w:pPr>
        <w:tabs>
          <w:tab w:val="left" w:pos="851"/>
        </w:tabs>
        <w:ind w:right="1277"/>
        <w:jc w:val="both"/>
        <w:rPr>
          <w:rFonts w:eastAsia="Courier New" w:cs="Times New Roman"/>
          <w:color w:val="000000"/>
          <w:sz w:val="28"/>
          <w:szCs w:val="28"/>
          <w:lang w:eastAsia="ru-RU" w:bidi="ru-RU"/>
        </w:rPr>
      </w:pPr>
    </w:p>
    <w:p w:rsidR="002E72E2" w:rsidRPr="00224918" w:rsidRDefault="002E72E2" w:rsidP="002E72E2">
      <w:pPr>
        <w:tabs>
          <w:tab w:val="left" w:pos="851"/>
        </w:tabs>
        <w:ind w:right="-1" w:firstLine="567"/>
        <w:jc w:val="both"/>
        <w:rPr>
          <w:rFonts w:eastAsia="Courier New" w:cs="Times New Roman"/>
          <w:color w:val="000000"/>
          <w:sz w:val="28"/>
          <w:szCs w:val="28"/>
          <w:lang w:eastAsia="ru-RU" w:bidi="ru-RU"/>
        </w:rPr>
      </w:pPr>
      <w:r w:rsidRPr="00224918">
        <w:rPr>
          <w:rFonts w:eastAsia="Courier New" w:cs="Times New Roman"/>
          <w:color w:val="000000"/>
          <w:sz w:val="28"/>
          <w:szCs w:val="28"/>
          <w:lang w:eastAsia="ru-RU" w:bidi="ru-RU"/>
        </w:rPr>
        <w:t>9.1.</w:t>
      </w:r>
      <w:r w:rsidRPr="00224918">
        <w:rPr>
          <w:rFonts w:eastAsia="Courier New" w:cs="Times New Roman"/>
          <w:color w:val="000000"/>
          <w:sz w:val="28"/>
          <w:szCs w:val="28"/>
          <w:lang w:eastAsia="ru-RU" w:bidi="ru-RU"/>
        </w:rPr>
        <w:tab/>
        <w:t>Внесение изменений</w:t>
      </w:r>
      <w:r>
        <w:rPr>
          <w:rFonts w:eastAsia="Courier New" w:cs="Times New Roman"/>
          <w:color w:val="000000"/>
          <w:sz w:val="28"/>
          <w:szCs w:val="28"/>
          <w:lang w:eastAsia="ru-RU" w:bidi="ru-RU"/>
        </w:rPr>
        <w:t xml:space="preserve"> и дополнений в Соглашение </w:t>
      </w:r>
      <w:r w:rsidR="004545EB">
        <w:rPr>
          <w:rFonts w:eastAsia="Courier New" w:cs="Times New Roman"/>
          <w:color w:val="000000"/>
          <w:sz w:val="28"/>
          <w:szCs w:val="28"/>
          <w:lang w:eastAsia="ru-RU" w:bidi="ru-RU"/>
        </w:rPr>
        <w:t xml:space="preserve">осуществляется </w:t>
      </w:r>
      <w:r w:rsidRPr="00224918">
        <w:rPr>
          <w:rFonts w:eastAsia="Courier New" w:cs="Times New Roman"/>
          <w:color w:val="000000"/>
          <w:sz w:val="28"/>
          <w:szCs w:val="28"/>
          <w:lang w:eastAsia="ru-RU" w:bidi="ru-RU"/>
        </w:rPr>
        <w:t xml:space="preserve">по взаимному согласию сторон и оформляется дополнительными соглашениями, которые являются неотъемлемой частью настоящего </w:t>
      </w:r>
      <w:r w:rsidRPr="00224918">
        <w:rPr>
          <w:rFonts w:eastAsia="Courier New" w:cs="Times New Roman"/>
          <w:color w:val="000000"/>
          <w:sz w:val="28"/>
          <w:szCs w:val="28"/>
          <w:lang w:eastAsia="ru-RU" w:bidi="ru-RU"/>
        </w:rPr>
        <w:lastRenderedPageBreak/>
        <w:t xml:space="preserve">Соглашения. </w:t>
      </w:r>
    </w:p>
    <w:p w:rsidR="002E72E2" w:rsidRPr="00224918" w:rsidRDefault="002E72E2" w:rsidP="002E72E2">
      <w:pPr>
        <w:tabs>
          <w:tab w:val="left" w:pos="851"/>
        </w:tabs>
        <w:ind w:right="1277"/>
        <w:jc w:val="center"/>
        <w:rPr>
          <w:rFonts w:eastAsia="Courier New" w:cs="Times New Roman"/>
          <w:b/>
          <w:color w:val="000000"/>
          <w:sz w:val="28"/>
          <w:szCs w:val="28"/>
          <w:lang w:eastAsia="ru-RU" w:bidi="ru-RU"/>
        </w:rPr>
      </w:pPr>
    </w:p>
    <w:p w:rsidR="002E72E2" w:rsidRPr="00224918" w:rsidRDefault="002E72E2" w:rsidP="002E72E2">
      <w:pPr>
        <w:tabs>
          <w:tab w:val="left" w:pos="851"/>
        </w:tabs>
        <w:ind w:right="1277"/>
        <w:jc w:val="center"/>
        <w:rPr>
          <w:rFonts w:eastAsia="Courier New" w:cs="Times New Roman"/>
          <w:b/>
          <w:color w:val="000000"/>
          <w:sz w:val="28"/>
          <w:szCs w:val="28"/>
          <w:lang w:eastAsia="ru-RU" w:bidi="ru-RU"/>
        </w:rPr>
      </w:pPr>
      <w:r w:rsidRPr="00224918">
        <w:rPr>
          <w:rFonts w:eastAsia="Courier New" w:cs="Times New Roman"/>
          <w:b/>
          <w:color w:val="000000"/>
          <w:sz w:val="28"/>
          <w:szCs w:val="28"/>
          <w:lang w:eastAsia="ru-RU" w:bidi="ru-RU"/>
        </w:rPr>
        <w:t>10.</w:t>
      </w:r>
      <w:r>
        <w:rPr>
          <w:rFonts w:eastAsia="Courier New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224918">
        <w:rPr>
          <w:rFonts w:eastAsia="Courier New" w:cs="Times New Roman"/>
          <w:b/>
          <w:color w:val="000000"/>
          <w:sz w:val="28"/>
          <w:szCs w:val="28"/>
          <w:lang w:eastAsia="ru-RU" w:bidi="ru-RU"/>
        </w:rPr>
        <w:t>Порядок вступления в силу</w:t>
      </w:r>
    </w:p>
    <w:p w:rsidR="002E72E2" w:rsidRPr="00224918" w:rsidRDefault="002E72E2" w:rsidP="002E72E2">
      <w:pPr>
        <w:tabs>
          <w:tab w:val="left" w:pos="851"/>
        </w:tabs>
        <w:ind w:right="1277"/>
        <w:jc w:val="both"/>
        <w:rPr>
          <w:rFonts w:eastAsia="Courier New" w:cs="Times New Roman"/>
          <w:color w:val="000000"/>
          <w:sz w:val="28"/>
          <w:szCs w:val="28"/>
          <w:lang w:eastAsia="ru-RU" w:bidi="ru-RU"/>
        </w:rPr>
      </w:pPr>
    </w:p>
    <w:p w:rsidR="002E72E2" w:rsidRPr="00224918" w:rsidRDefault="002E72E2" w:rsidP="002E72E2">
      <w:pPr>
        <w:tabs>
          <w:tab w:val="left" w:pos="851"/>
        </w:tabs>
        <w:ind w:right="-1" w:firstLine="567"/>
        <w:jc w:val="both"/>
        <w:rPr>
          <w:rFonts w:eastAsia="Courier New" w:cs="Times New Roman"/>
          <w:color w:val="000000"/>
          <w:sz w:val="28"/>
          <w:szCs w:val="28"/>
          <w:lang w:eastAsia="ru-RU" w:bidi="ru-RU"/>
        </w:rPr>
      </w:pPr>
      <w:r w:rsidRPr="00224918">
        <w:rPr>
          <w:rFonts w:eastAsia="Courier New" w:cs="Times New Roman"/>
          <w:color w:val="000000"/>
          <w:sz w:val="28"/>
          <w:szCs w:val="28"/>
          <w:lang w:eastAsia="ru-RU" w:bidi="ru-RU"/>
        </w:rPr>
        <w:t>10.1. Настоящее Соглашение подписывается уполномоченными представителями сторон и вступает в силу</w:t>
      </w:r>
      <w:r>
        <w:rPr>
          <w:rFonts w:eastAsia="Courier New" w:cs="Times New Roman"/>
          <w:color w:val="000000"/>
          <w:sz w:val="28"/>
          <w:szCs w:val="28"/>
          <w:lang w:eastAsia="ru-RU" w:bidi="ru-RU"/>
        </w:rPr>
        <w:t xml:space="preserve"> со дня подписания</w:t>
      </w:r>
      <w:r w:rsidRPr="00224918">
        <w:rPr>
          <w:rFonts w:eastAsia="Courier New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2E72E2" w:rsidRPr="00224918" w:rsidRDefault="002E72E2" w:rsidP="002E72E2">
      <w:pPr>
        <w:tabs>
          <w:tab w:val="left" w:pos="851"/>
        </w:tabs>
        <w:ind w:left="851" w:right="1277"/>
        <w:jc w:val="both"/>
        <w:rPr>
          <w:rFonts w:eastAsia="Courier New" w:cs="Times New Roman"/>
          <w:color w:val="000000"/>
          <w:sz w:val="28"/>
          <w:szCs w:val="28"/>
          <w:lang w:eastAsia="ru-RU" w:bidi="ru-RU"/>
        </w:rPr>
      </w:pPr>
    </w:p>
    <w:p w:rsidR="002E72E2" w:rsidRPr="00224918" w:rsidRDefault="002E72E2" w:rsidP="002E72E2">
      <w:pPr>
        <w:tabs>
          <w:tab w:val="left" w:pos="851"/>
        </w:tabs>
        <w:ind w:left="851" w:right="1277"/>
        <w:jc w:val="both"/>
        <w:rPr>
          <w:rFonts w:eastAsia="Courier New" w:cs="Times New Roman"/>
          <w:color w:val="000000"/>
          <w:sz w:val="28"/>
          <w:szCs w:val="28"/>
          <w:lang w:eastAsia="ru-RU" w:bidi="ru-RU"/>
        </w:rPr>
      </w:pPr>
    </w:p>
    <w:tbl>
      <w:tblPr>
        <w:tblStyle w:val="a6"/>
        <w:tblW w:w="99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841"/>
      </w:tblGrid>
      <w:tr w:rsidR="002E72E2" w:rsidTr="006246A3">
        <w:trPr>
          <w:trHeight w:val="2071"/>
        </w:trPr>
        <w:tc>
          <w:tcPr>
            <w:tcW w:w="5091" w:type="dxa"/>
          </w:tcPr>
          <w:p w:rsidR="002E72E2" w:rsidRPr="00224918" w:rsidRDefault="002E72E2" w:rsidP="006246A3">
            <w:pPr>
              <w:ind w:right="1277"/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</w:pPr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Глава </w:t>
            </w:r>
            <w:proofErr w:type="spellStart"/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>Атюрьевского</w:t>
            </w:r>
            <w:proofErr w:type="spellEnd"/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</w:t>
            </w:r>
          </w:p>
          <w:p w:rsidR="002E72E2" w:rsidRDefault="002E72E2" w:rsidP="006246A3">
            <w:pPr>
              <w:ind w:right="601"/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айона Республики </w:t>
            </w:r>
          </w:p>
          <w:p w:rsidR="002E72E2" w:rsidRPr="00224918" w:rsidRDefault="002E72E2" w:rsidP="006246A3">
            <w:pPr>
              <w:ind w:right="601"/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</w:pPr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Мордовия </w:t>
            </w:r>
          </w:p>
          <w:p w:rsidR="002E72E2" w:rsidRDefault="002E72E2" w:rsidP="006246A3">
            <w:pPr>
              <w:tabs>
                <w:tab w:val="left" w:pos="851"/>
              </w:tabs>
              <w:ind w:right="1277"/>
              <w:jc w:val="both"/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72E2" w:rsidRDefault="002E72E2" w:rsidP="006246A3">
            <w:pPr>
              <w:tabs>
                <w:tab w:val="left" w:pos="851"/>
              </w:tabs>
              <w:ind w:right="1277"/>
              <w:jc w:val="both"/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</w:pPr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>_________</w:t>
            </w:r>
            <w:r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>_____</w:t>
            </w:r>
            <w:proofErr w:type="spellStart"/>
            <w:r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>И.С.Гусаров</w:t>
            </w:r>
            <w:proofErr w:type="spellEnd"/>
          </w:p>
        </w:tc>
        <w:tc>
          <w:tcPr>
            <w:tcW w:w="4841" w:type="dxa"/>
          </w:tcPr>
          <w:p w:rsidR="002E72E2" w:rsidRPr="00224918" w:rsidRDefault="002E72E2" w:rsidP="006246A3">
            <w:pPr>
              <w:ind w:right="1277"/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</w:pPr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Глава </w:t>
            </w:r>
            <w:proofErr w:type="spellStart"/>
            <w:r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>Новочадовского</w:t>
            </w:r>
            <w:proofErr w:type="spellEnd"/>
            <w:r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  <w:r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>Атюрьевского</w:t>
            </w:r>
            <w:proofErr w:type="spellEnd"/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</w:t>
            </w:r>
            <w:r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района                Республики </w:t>
            </w:r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Мордовия </w:t>
            </w:r>
          </w:p>
          <w:p w:rsidR="002E72E2" w:rsidRDefault="002E72E2" w:rsidP="006246A3">
            <w:pPr>
              <w:tabs>
                <w:tab w:val="left" w:pos="851"/>
              </w:tabs>
              <w:ind w:right="1277"/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2E72E2" w:rsidRDefault="002E72E2" w:rsidP="006246A3">
            <w:pPr>
              <w:tabs>
                <w:tab w:val="left" w:pos="851"/>
              </w:tabs>
              <w:ind w:right="1277"/>
              <w:jc w:val="both"/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</w:pPr>
            <w:r w:rsidRPr="00224918"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>__________</w:t>
            </w:r>
            <w:proofErr w:type="spellStart"/>
            <w:r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>В.И.Шнякина</w:t>
            </w:r>
            <w:proofErr w:type="spellEnd"/>
            <w:r>
              <w:rPr>
                <w:rFonts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</w:tc>
      </w:tr>
    </w:tbl>
    <w:p w:rsidR="002E72E2" w:rsidRPr="003D0D4F" w:rsidRDefault="002E72E2" w:rsidP="002E72E2">
      <w:pPr>
        <w:rPr>
          <w:rFonts w:cs="Times New Roman"/>
          <w:b/>
          <w:sz w:val="28"/>
          <w:szCs w:val="28"/>
        </w:rPr>
      </w:pPr>
    </w:p>
    <w:p w:rsidR="006A5BBC" w:rsidRDefault="002E72E2" w:rsidP="002E72E2">
      <w:pPr>
        <w:tabs>
          <w:tab w:val="left" w:pos="270"/>
          <w:tab w:val="center" w:pos="4677"/>
        </w:tabs>
        <w:autoSpaceDE w:val="0"/>
      </w:pPr>
      <w:r>
        <w:tab/>
      </w:r>
      <w:r w:rsidR="006A5FB8">
        <w:tab/>
      </w:r>
    </w:p>
    <w:p w:rsidR="006A5BBC" w:rsidRDefault="006A5BBC" w:rsidP="006A5FB8">
      <w:pPr>
        <w:autoSpaceDE w:val="0"/>
        <w:jc w:val="center"/>
      </w:pPr>
    </w:p>
    <w:p w:rsidR="006A5BBC" w:rsidRDefault="006A5BBC" w:rsidP="006A5FB8">
      <w:pPr>
        <w:autoSpaceDE w:val="0"/>
        <w:jc w:val="center"/>
      </w:pPr>
    </w:p>
    <w:p w:rsidR="006B3D74" w:rsidRDefault="006B3D74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B3D74" w:rsidRDefault="006B3D74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B3D74" w:rsidRDefault="006B3D74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B3D74" w:rsidRDefault="006B3D74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B3D74" w:rsidRDefault="006B3D74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B3D74" w:rsidRDefault="006B3D74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B3D74" w:rsidRDefault="006B3D74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B3D74" w:rsidRDefault="006B3D74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B3D74" w:rsidRDefault="006B3D74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B3D74" w:rsidRDefault="006B3D74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2E72E2" w:rsidRDefault="002E72E2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A5FB8" w:rsidRPr="006A5FB8" w:rsidRDefault="006A5FB8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6A5FB8">
        <w:rPr>
          <w:rFonts w:eastAsia="Times New Roman" w:cs="Times New Roman"/>
          <w:b/>
          <w:bCs/>
          <w:sz w:val="32"/>
          <w:szCs w:val="32"/>
          <w:lang w:eastAsia="ar-SA" w:bidi="ar-SA"/>
        </w:rPr>
        <w:t xml:space="preserve">РЕСПУБЛИКА МОРДОВИЯ     </w:t>
      </w:r>
    </w:p>
    <w:p w:rsidR="006A5FB8" w:rsidRPr="006A5FB8" w:rsidRDefault="006A5FB8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6A5FB8">
        <w:rPr>
          <w:rFonts w:eastAsia="Times New Roman" w:cs="Times New Roman"/>
          <w:b/>
          <w:bCs/>
          <w:sz w:val="32"/>
          <w:szCs w:val="32"/>
          <w:lang w:eastAsia="ar-SA" w:bidi="ar-SA"/>
        </w:rPr>
        <w:t>СОВЕТ ДЕПУ</w:t>
      </w:r>
      <w:r w:rsidR="004545EB">
        <w:rPr>
          <w:rFonts w:eastAsia="Times New Roman" w:cs="Times New Roman"/>
          <w:b/>
          <w:bCs/>
          <w:sz w:val="32"/>
          <w:szCs w:val="32"/>
          <w:lang w:eastAsia="ar-SA" w:bidi="ar-SA"/>
        </w:rPr>
        <w:t xml:space="preserve">ТАТОВ </w:t>
      </w:r>
      <w:proofErr w:type="spellStart"/>
      <w:r w:rsidR="004545EB">
        <w:rPr>
          <w:rFonts w:eastAsia="Times New Roman" w:cs="Times New Roman"/>
          <w:b/>
          <w:bCs/>
          <w:sz w:val="32"/>
          <w:szCs w:val="32"/>
          <w:lang w:eastAsia="ar-SA" w:bidi="ar-SA"/>
        </w:rPr>
        <w:t>НОВОЧАДОВСКОГО</w:t>
      </w:r>
      <w:proofErr w:type="spellEnd"/>
      <w:r w:rsidR="004545EB">
        <w:rPr>
          <w:rFonts w:eastAsia="Times New Roman" w:cs="Times New Roman"/>
          <w:b/>
          <w:bCs/>
          <w:sz w:val="32"/>
          <w:szCs w:val="32"/>
          <w:lang w:eastAsia="ar-SA" w:bidi="ar-SA"/>
        </w:rPr>
        <w:t xml:space="preserve"> СЕЛЬСКОГО </w:t>
      </w:r>
      <w:r w:rsidRPr="006A5FB8">
        <w:rPr>
          <w:rFonts w:eastAsia="Times New Roman" w:cs="Times New Roman"/>
          <w:b/>
          <w:bCs/>
          <w:sz w:val="32"/>
          <w:szCs w:val="32"/>
          <w:lang w:eastAsia="ar-SA" w:bidi="ar-SA"/>
        </w:rPr>
        <w:t xml:space="preserve">ПОСЕЛЕНИЯ </w:t>
      </w:r>
      <w:proofErr w:type="spellStart"/>
      <w:r w:rsidRPr="006A5FB8">
        <w:rPr>
          <w:rFonts w:eastAsia="Times New Roman" w:cs="Times New Roman"/>
          <w:b/>
          <w:bCs/>
          <w:sz w:val="32"/>
          <w:szCs w:val="32"/>
          <w:lang w:eastAsia="ar-SA" w:bidi="ar-SA"/>
        </w:rPr>
        <w:t>АТЮРЬЕВСКОГО</w:t>
      </w:r>
      <w:proofErr w:type="spellEnd"/>
      <w:r w:rsidRPr="006A5FB8">
        <w:rPr>
          <w:rFonts w:eastAsia="Times New Roman" w:cs="Times New Roman"/>
          <w:b/>
          <w:bCs/>
          <w:sz w:val="32"/>
          <w:szCs w:val="32"/>
          <w:lang w:eastAsia="ar-SA" w:bidi="ar-SA"/>
        </w:rPr>
        <w:t xml:space="preserve"> МУНИЦИПАЛЬНОГО РАЙОНА </w:t>
      </w:r>
    </w:p>
    <w:p w:rsidR="006A5FB8" w:rsidRPr="006A5FB8" w:rsidRDefault="006A5FB8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A5FB8" w:rsidRPr="006A5FB8" w:rsidRDefault="006A5FB8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6A5FB8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6A5FB8" w:rsidRPr="006A5FB8" w:rsidRDefault="006A5FB8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6A5FB8" w:rsidRPr="006A5FB8" w:rsidRDefault="006A5BBC" w:rsidP="006A5FB8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>
        <w:rPr>
          <w:rFonts w:eastAsia="Times New Roman" w:cs="Times New Roman"/>
          <w:b/>
          <w:bCs/>
          <w:sz w:val="32"/>
          <w:szCs w:val="32"/>
          <w:lang w:eastAsia="ar-SA" w:bidi="ar-SA"/>
        </w:rPr>
        <w:t>от   03.03.2021 г. № 70</w:t>
      </w:r>
    </w:p>
    <w:p w:rsidR="006A5FB8" w:rsidRPr="006A5FB8" w:rsidRDefault="004545EB" w:rsidP="004545EB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ОБЪЯВЛЕНИИ ЗАМЕЧАНИЯ</w:t>
      </w:r>
    </w:p>
    <w:p w:rsidR="006A5FB8" w:rsidRPr="006A5FB8" w:rsidRDefault="006A5FB8" w:rsidP="006A5FB8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6A5FB8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           </w:t>
      </w:r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>Рассмотрев представление проку</w:t>
      </w:r>
      <w:r w:rsidR="00986F86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ратуры </w:t>
      </w:r>
      <w:proofErr w:type="spellStart"/>
      <w:r w:rsidR="00986F86">
        <w:rPr>
          <w:rFonts w:eastAsia="Times New Roman" w:cs="Times New Roman"/>
          <w:bCs/>
          <w:color w:val="000000"/>
          <w:kern w:val="0"/>
          <w:lang w:eastAsia="ru-RU" w:bidi="ar-SA"/>
        </w:rPr>
        <w:t>Атюрьевского</w:t>
      </w:r>
      <w:proofErr w:type="spellEnd"/>
      <w:r w:rsidR="00986F86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района от 29.01.2021 г.           № 86-4-2021/</w:t>
      </w:r>
      <w:proofErr w:type="spellStart"/>
      <w:r w:rsidR="00986F86">
        <w:rPr>
          <w:rFonts w:eastAsia="Times New Roman" w:cs="Times New Roman"/>
          <w:bCs/>
          <w:color w:val="000000"/>
          <w:kern w:val="0"/>
          <w:lang w:eastAsia="ru-RU" w:bidi="ar-SA"/>
        </w:rPr>
        <w:t>Прдп6</w:t>
      </w:r>
      <w:proofErr w:type="spellEnd"/>
      <w:r w:rsidR="00986F86">
        <w:rPr>
          <w:rFonts w:eastAsia="Times New Roman" w:cs="Times New Roman"/>
          <w:bCs/>
          <w:color w:val="000000"/>
          <w:kern w:val="0"/>
          <w:lang w:eastAsia="ru-RU" w:bidi="ar-SA"/>
        </w:rPr>
        <w:t>-21-120890006</w:t>
      </w:r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 участием помощника прокурора </w:t>
      </w:r>
      <w:proofErr w:type="spellStart"/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>Атюрьевского</w:t>
      </w:r>
      <w:proofErr w:type="spellEnd"/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района          Коновалова </w:t>
      </w:r>
      <w:proofErr w:type="spellStart"/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>А.Н</w:t>
      </w:r>
      <w:proofErr w:type="spellEnd"/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., Совет депутатов </w:t>
      </w:r>
      <w:proofErr w:type="spellStart"/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>Новочадовского</w:t>
      </w:r>
      <w:proofErr w:type="spellEnd"/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сельского поселения </w:t>
      </w:r>
      <w:r w:rsidRPr="006A5FB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решает:</w:t>
      </w:r>
    </w:p>
    <w:p w:rsidR="006A5FB8" w:rsidRPr="006A5FB8" w:rsidRDefault="006A5FB8" w:rsidP="006A5FB8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   1. За допущенные нарушения законодатель</w:t>
      </w:r>
      <w:r w:rsidR="004545EB">
        <w:rPr>
          <w:rFonts w:eastAsia="Times New Roman" w:cs="Times New Roman"/>
          <w:bCs/>
          <w:color w:val="000000"/>
          <w:kern w:val="0"/>
          <w:lang w:eastAsia="ru-RU" w:bidi="ar-SA"/>
        </w:rPr>
        <w:t>ства «</w:t>
      </w:r>
      <w:r w:rsidR="00986F86">
        <w:rPr>
          <w:rFonts w:eastAsia="Times New Roman" w:cs="Times New Roman"/>
          <w:bCs/>
          <w:color w:val="000000"/>
          <w:kern w:val="0"/>
          <w:lang w:eastAsia="ru-RU" w:bidi="ar-SA"/>
        </w:rPr>
        <w:t>Об устранении нарушений законодательства о муниципальной службе и противодействии коррупции</w:t>
      </w:r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», объявить дисциплинарное замечание главе </w:t>
      </w:r>
      <w:proofErr w:type="spellStart"/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>Новочадовского</w:t>
      </w:r>
      <w:proofErr w:type="spellEnd"/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сельского поселения </w:t>
      </w:r>
      <w:proofErr w:type="spellStart"/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>Атюрьевского</w:t>
      </w:r>
      <w:proofErr w:type="spellEnd"/>
      <w:r w:rsidRPr="006A5FB8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муниципального района Республики Мордовия </w:t>
      </w:r>
      <w:proofErr w:type="spellStart"/>
      <w:r w:rsidRPr="006A5FB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Шнякину</w:t>
      </w:r>
      <w:proofErr w:type="spellEnd"/>
      <w:r w:rsidRPr="006A5FB8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Валентину Ивановну.</w:t>
      </w:r>
    </w:p>
    <w:p w:rsidR="006A5FB8" w:rsidRPr="006A5FB8" w:rsidRDefault="006A5FB8" w:rsidP="006A5FB8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6A5FB8" w:rsidRPr="006A5FB8" w:rsidRDefault="006A5FB8" w:rsidP="006A5FB8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6A5FB8" w:rsidRPr="006A5FB8" w:rsidRDefault="006A5FB8" w:rsidP="006A5FB8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bCs/>
          <w:color w:val="000000"/>
          <w:kern w:val="0"/>
          <w:lang w:eastAsia="ru-RU" w:bidi="ar-SA"/>
        </w:rPr>
      </w:pPr>
    </w:p>
    <w:p w:rsidR="006A5FB8" w:rsidRPr="006A5FB8" w:rsidRDefault="006A5FB8" w:rsidP="006A5FB8">
      <w:pPr>
        <w:ind w:firstLine="708"/>
        <w:jc w:val="both"/>
        <w:rPr>
          <w:lang w:eastAsia="ar-SA"/>
        </w:rPr>
      </w:pPr>
      <w:r w:rsidRPr="006A5FB8">
        <w:rPr>
          <w:lang w:eastAsia="ar-SA"/>
        </w:rPr>
        <w:t>Заместитель председателя</w:t>
      </w:r>
    </w:p>
    <w:p w:rsidR="006A5FB8" w:rsidRPr="006A5FB8" w:rsidRDefault="004545EB" w:rsidP="006A5FB8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Совета </w:t>
      </w:r>
      <w:proofErr w:type="gramStart"/>
      <w:r>
        <w:rPr>
          <w:lang w:eastAsia="ar-SA"/>
        </w:rPr>
        <w:t>депутатов:</w:t>
      </w:r>
      <w:r w:rsidR="006A5FB8" w:rsidRPr="006A5FB8">
        <w:rPr>
          <w:lang w:eastAsia="ar-SA"/>
        </w:rPr>
        <w:t xml:space="preserve">   </w:t>
      </w:r>
      <w:proofErr w:type="gramEnd"/>
      <w:r w:rsidR="006A5FB8" w:rsidRPr="006A5FB8">
        <w:rPr>
          <w:lang w:eastAsia="ar-SA"/>
        </w:rPr>
        <w:t xml:space="preserve">                         </w:t>
      </w:r>
      <w:r>
        <w:rPr>
          <w:lang w:eastAsia="ar-SA"/>
        </w:rPr>
        <w:t xml:space="preserve">                  </w:t>
      </w:r>
      <w:proofErr w:type="spellStart"/>
      <w:r w:rsidR="006A5FB8" w:rsidRPr="006A5FB8">
        <w:rPr>
          <w:lang w:eastAsia="ar-SA"/>
        </w:rPr>
        <w:t>С.Е.Шукшин</w:t>
      </w:r>
      <w:proofErr w:type="spellEnd"/>
      <w:r w:rsidR="006A5FB8" w:rsidRPr="006A5FB8">
        <w:rPr>
          <w:lang w:eastAsia="ar-SA"/>
        </w:rPr>
        <w:t>.</w:t>
      </w:r>
    </w:p>
    <w:p w:rsidR="008E00AE" w:rsidRDefault="008E00AE" w:rsidP="006A5FB8">
      <w:pPr>
        <w:tabs>
          <w:tab w:val="left" w:pos="1005"/>
        </w:tabs>
      </w:pPr>
    </w:p>
    <w:p w:rsidR="008E00AE" w:rsidRPr="008E00AE" w:rsidRDefault="008E00AE" w:rsidP="008E00AE"/>
    <w:p w:rsidR="008E00AE" w:rsidRPr="008E00AE" w:rsidRDefault="008E00AE" w:rsidP="008E00AE"/>
    <w:p w:rsidR="008E00AE" w:rsidRPr="008E00AE" w:rsidRDefault="008E00AE" w:rsidP="008E00AE"/>
    <w:p w:rsidR="008E00AE" w:rsidRPr="008E00AE" w:rsidRDefault="008E00AE" w:rsidP="008E00AE"/>
    <w:p w:rsidR="008E00AE" w:rsidRPr="008E00AE" w:rsidRDefault="008E00AE" w:rsidP="008E00AE"/>
    <w:p w:rsidR="008E00AE" w:rsidRPr="008E00AE" w:rsidRDefault="008E00AE" w:rsidP="008E00AE"/>
    <w:p w:rsidR="008E00AE" w:rsidRDefault="008E00AE" w:rsidP="008E00AE"/>
    <w:p w:rsidR="00515CFB" w:rsidRDefault="00A82451" w:rsidP="008E00AE"/>
    <w:p w:rsidR="008E00AE" w:rsidRDefault="008E00AE" w:rsidP="008E00AE"/>
    <w:p w:rsidR="008E00AE" w:rsidRDefault="008E00AE" w:rsidP="008E00AE"/>
    <w:p w:rsidR="008E00AE" w:rsidRDefault="008E00AE" w:rsidP="008E00AE"/>
    <w:p w:rsidR="008E00AE" w:rsidRDefault="008E00AE" w:rsidP="008E00AE"/>
    <w:p w:rsidR="008E00AE" w:rsidRDefault="008E00AE" w:rsidP="008E00AE"/>
    <w:p w:rsidR="008E00AE" w:rsidRDefault="008E00AE" w:rsidP="008E00AE"/>
    <w:p w:rsidR="008E00AE" w:rsidRDefault="008E00AE" w:rsidP="008E00AE"/>
    <w:p w:rsidR="008E00AE" w:rsidRDefault="008E00AE" w:rsidP="008E00AE">
      <w:pPr>
        <w:jc w:val="center"/>
        <w:rPr>
          <w:b/>
          <w:bCs/>
          <w:sz w:val="32"/>
          <w:szCs w:val="32"/>
        </w:rPr>
      </w:pPr>
    </w:p>
    <w:p w:rsidR="004545EB" w:rsidRDefault="004545EB" w:rsidP="008E00AE">
      <w:pPr>
        <w:jc w:val="center"/>
        <w:rPr>
          <w:b/>
          <w:bCs/>
          <w:sz w:val="32"/>
          <w:szCs w:val="32"/>
        </w:rPr>
      </w:pPr>
    </w:p>
    <w:p w:rsidR="004545EB" w:rsidRDefault="004545EB" w:rsidP="008E00AE">
      <w:pPr>
        <w:jc w:val="center"/>
        <w:rPr>
          <w:b/>
          <w:bCs/>
          <w:sz w:val="32"/>
          <w:szCs w:val="32"/>
        </w:rPr>
      </w:pPr>
    </w:p>
    <w:p w:rsidR="008E00AE" w:rsidRDefault="008E00AE" w:rsidP="008E00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РЕСПУБЛИКА МОРДОВИЯ</w:t>
      </w:r>
      <w:r>
        <w:rPr>
          <w:b/>
          <w:sz w:val="28"/>
          <w:szCs w:val="28"/>
        </w:rPr>
        <w:t xml:space="preserve"> </w:t>
      </w:r>
    </w:p>
    <w:p w:rsidR="008E00AE" w:rsidRDefault="008E00AE" w:rsidP="008E00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СОВЕТ ДЕПУТАТОВ </w:t>
      </w:r>
      <w:proofErr w:type="spellStart"/>
      <w:r>
        <w:rPr>
          <w:b/>
          <w:bCs/>
          <w:sz w:val="32"/>
          <w:szCs w:val="32"/>
        </w:rPr>
        <w:t>НОВОЧАДОВСКОГО</w:t>
      </w:r>
      <w:proofErr w:type="spellEnd"/>
      <w:r>
        <w:rPr>
          <w:b/>
          <w:bCs/>
          <w:sz w:val="32"/>
          <w:szCs w:val="32"/>
        </w:rPr>
        <w:t xml:space="preserve">   </w:t>
      </w:r>
    </w:p>
    <w:p w:rsidR="008E00AE" w:rsidRDefault="008E00AE" w:rsidP="008E00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СЕЛЬСКОГО ПОСЕЛЕНИЯ </w:t>
      </w:r>
      <w:proofErr w:type="spellStart"/>
      <w:r>
        <w:rPr>
          <w:b/>
          <w:bCs/>
          <w:sz w:val="32"/>
          <w:szCs w:val="32"/>
        </w:rPr>
        <w:t>АТЮРЬЕВСКОГО</w:t>
      </w:r>
      <w:proofErr w:type="spellEnd"/>
    </w:p>
    <w:p w:rsidR="008E00AE" w:rsidRDefault="008E00AE" w:rsidP="008E00AE">
      <w:pPr>
        <w:tabs>
          <w:tab w:val="left" w:pos="397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РАЙОНА </w:t>
      </w:r>
    </w:p>
    <w:p w:rsidR="008E00AE" w:rsidRDefault="008E00AE" w:rsidP="008E00AE">
      <w:pPr>
        <w:tabs>
          <w:tab w:val="left" w:pos="3975"/>
        </w:tabs>
        <w:jc w:val="center"/>
        <w:rPr>
          <w:b/>
          <w:bCs/>
          <w:sz w:val="32"/>
          <w:szCs w:val="32"/>
        </w:rPr>
      </w:pPr>
    </w:p>
    <w:p w:rsidR="008E00AE" w:rsidRDefault="008E00AE" w:rsidP="008E00AE">
      <w:pPr>
        <w:tabs>
          <w:tab w:val="left" w:pos="3975"/>
        </w:tabs>
        <w:jc w:val="center"/>
        <w:rPr>
          <w:b/>
          <w:bCs/>
          <w:sz w:val="32"/>
          <w:szCs w:val="32"/>
        </w:rPr>
      </w:pPr>
    </w:p>
    <w:p w:rsidR="008E00AE" w:rsidRDefault="008E00AE" w:rsidP="008E00AE">
      <w:pPr>
        <w:pStyle w:val="a8"/>
        <w:ind w:right="360"/>
        <w:jc w:val="center"/>
        <w:rPr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РЕШЕНИЕ</w:t>
      </w:r>
    </w:p>
    <w:p w:rsidR="008E00AE" w:rsidRDefault="008E00AE" w:rsidP="008E00AE">
      <w:pPr>
        <w:pStyle w:val="a8"/>
        <w:ind w:righ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8E00AE" w:rsidRDefault="004545EB" w:rsidP="008E00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 24 мая </w:t>
      </w:r>
      <w:r w:rsidR="008E00AE">
        <w:rPr>
          <w:b/>
          <w:bCs/>
          <w:sz w:val="32"/>
          <w:szCs w:val="32"/>
        </w:rPr>
        <w:t>2021 года № 71</w:t>
      </w:r>
    </w:p>
    <w:p w:rsidR="008E00AE" w:rsidRDefault="008E00AE" w:rsidP="008E00AE">
      <w:pPr>
        <w:jc w:val="center"/>
        <w:rPr>
          <w:b/>
          <w:bCs/>
          <w:sz w:val="28"/>
          <w:szCs w:val="28"/>
        </w:rPr>
      </w:pPr>
    </w:p>
    <w:p w:rsidR="008E00AE" w:rsidRDefault="008E00AE" w:rsidP="008E00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32"/>
          <w:szCs w:val="32"/>
        </w:rPr>
        <w:t xml:space="preserve">ОБ ИСПОЛНЕНИИ БЮДЖЕТА </w:t>
      </w:r>
      <w:proofErr w:type="spellStart"/>
      <w:r>
        <w:rPr>
          <w:b/>
          <w:bCs/>
          <w:sz w:val="32"/>
          <w:szCs w:val="32"/>
        </w:rPr>
        <w:t>НОВОЧАДОВСКОГО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</w:t>
      </w:r>
      <w:proofErr w:type="spellStart"/>
      <w:r>
        <w:rPr>
          <w:b/>
          <w:bCs/>
          <w:sz w:val="32"/>
          <w:szCs w:val="32"/>
        </w:rPr>
        <w:t>АТЮРЬЕВСКОГО</w:t>
      </w:r>
      <w:proofErr w:type="spellEnd"/>
      <w:r>
        <w:rPr>
          <w:b/>
          <w:bCs/>
          <w:sz w:val="32"/>
          <w:szCs w:val="32"/>
        </w:rPr>
        <w:t xml:space="preserve"> МУНИЦИПАЛЬНОГО РАЙОНА </w:t>
      </w:r>
      <w:r w:rsidR="004545EB">
        <w:rPr>
          <w:b/>
          <w:bCs/>
          <w:sz w:val="32"/>
          <w:szCs w:val="32"/>
        </w:rPr>
        <w:t>РЕСПУБЛИКИ МОРДОВИЯ ЗА 2020 ГОД</w:t>
      </w:r>
    </w:p>
    <w:p w:rsidR="008E00AE" w:rsidRDefault="008E00AE" w:rsidP="008E00AE">
      <w:pPr>
        <w:rPr>
          <w:b/>
          <w:bCs/>
          <w:sz w:val="28"/>
          <w:szCs w:val="28"/>
        </w:rPr>
      </w:pPr>
    </w:p>
    <w:p w:rsidR="008E00AE" w:rsidRDefault="008E00AE" w:rsidP="008E00AE">
      <w:pPr>
        <w:jc w:val="both"/>
        <w:rPr>
          <w:b/>
          <w:bCs/>
        </w:rPr>
      </w:pPr>
      <w:r>
        <w:rPr>
          <w:sz w:val="28"/>
          <w:szCs w:val="28"/>
        </w:rPr>
        <w:t xml:space="preserve">      </w:t>
      </w:r>
      <w:r w:rsidR="004545EB">
        <w:t xml:space="preserve"> Руководствуясь Уставом </w:t>
      </w:r>
      <w:proofErr w:type="spellStart"/>
      <w:r>
        <w:t>Новочадовского</w:t>
      </w:r>
      <w:proofErr w:type="spellEnd"/>
      <w:r>
        <w:t xml:space="preserve"> сельского поселения </w:t>
      </w:r>
      <w:proofErr w:type="spellStart"/>
      <w:r>
        <w:t>Атюрьевского</w:t>
      </w:r>
      <w:proofErr w:type="spellEnd"/>
      <w:r>
        <w:t xml:space="preserve"> муниципального района, Положением " О</w:t>
      </w:r>
      <w:r w:rsidR="004545EB">
        <w:t xml:space="preserve"> бюджетном </w:t>
      </w:r>
      <w:r>
        <w:t xml:space="preserve">процессе", Совет депутатов </w:t>
      </w:r>
      <w:proofErr w:type="spellStart"/>
      <w:r>
        <w:t>Новочадовского</w:t>
      </w:r>
      <w:proofErr w:type="spellEnd"/>
      <w:r>
        <w:t xml:space="preserve"> сельского поселения</w:t>
      </w:r>
      <w:r>
        <w:rPr>
          <w:b/>
          <w:bCs/>
        </w:rPr>
        <w:t xml:space="preserve"> решает:</w:t>
      </w:r>
    </w:p>
    <w:p w:rsidR="008E00AE" w:rsidRDefault="008E00AE" w:rsidP="008E00AE">
      <w:pPr>
        <w:jc w:val="both"/>
        <w:rPr>
          <w:b/>
          <w:bCs/>
        </w:rPr>
      </w:pPr>
    </w:p>
    <w:p w:rsidR="008E00AE" w:rsidRDefault="008E00AE" w:rsidP="008E00AE">
      <w:pPr>
        <w:jc w:val="both"/>
      </w:pPr>
      <w:r>
        <w:t xml:space="preserve">     </w:t>
      </w:r>
      <w:proofErr w:type="spellStart"/>
      <w:r>
        <w:t>1.Утвердить</w:t>
      </w:r>
      <w:proofErr w:type="spellEnd"/>
      <w:r>
        <w:t xml:space="preserve"> отчет об исполнении бюджета </w:t>
      </w:r>
      <w:proofErr w:type="spellStart"/>
      <w:r>
        <w:t>Новочадовского</w:t>
      </w:r>
      <w:proofErr w:type="spellEnd"/>
      <w:r>
        <w:t xml:space="preserve"> сельского по</w:t>
      </w:r>
      <w:r w:rsidR="004545EB">
        <w:t xml:space="preserve">селения за 2020 год по доходам в сумме </w:t>
      </w:r>
      <w:r>
        <w:t xml:space="preserve">1381,3 </w:t>
      </w:r>
      <w:r w:rsidR="004545EB">
        <w:t xml:space="preserve">тыс. рублей и расходам в сумме </w:t>
      </w:r>
      <w:r>
        <w:t>3399,1 тыс. рублей.</w:t>
      </w:r>
    </w:p>
    <w:p w:rsidR="008E00AE" w:rsidRDefault="008E00AE" w:rsidP="008E00AE">
      <w:pPr>
        <w:jc w:val="both"/>
      </w:pPr>
      <w:r>
        <w:t xml:space="preserve"> </w:t>
      </w:r>
      <w:r w:rsidR="004545EB">
        <w:t xml:space="preserve"> 2. Утвердить фактическое поступление </w:t>
      </w:r>
      <w:r>
        <w:t>до</w:t>
      </w:r>
      <w:r w:rsidR="004545EB">
        <w:t xml:space="preserve">ходов </w:t>
      </w:r>
      <w:proofErr w:type="spellStart"/>
      <w:r w:rsidR="004545EB">
        <w:t>Новочадовского</w:t>
      </w:r>
      <w:proofErr w:type="spellEnd"/>
      <w:r w:rsidR="004545EB">
        <w:t xml:space="preserve"> сельского поселения в 2020 году по основным видам </w:t>
      </w:r>
      <w:proofErr w:type="gramStart"/>
      <w:r>
        <w:t>согласно  раздела</w:t>
      </w:r>
      <w:proofErr w:type="gramEnd"/>
      <w:r>
        <w:t xml:space="preserve"> 1(Доходы бюджета) отчета об исполнении бюджета за 2020 год.</w:t>
      </w:r>
    </w:p>
    <w:p w:rsidR="008E00AE" w:rsidRDefault="008E00AE" w:rsidP="008E00AE">
      <w:pPr>
        <w:jc w:val="both"/>
      </w:pPr>
      <w:r>
        <w:t xml:space="preserve"> </w:t>
      </w:r>
      <w:r w:rsidR="004545EB">
        <w:t xml:space="preserve">   3. Утвердить распределение </w:t>
      </w:r>
      <w:r>
        <w:t>р</w:t>
      </w:r>
      <w:r w:rsidR="004545EB">
        <w:t xml:space="preserve">асходов бюджета </w:t>
      </w:r>
      <w:r>
        <w:t>сельского</w:t>
      </w:r>
      <w:r w:rsidR="004545EB">
        <w:t xml:space="preserve"> поселения </w:t>
      </w:r>
      <w:r>
        <w:t>за 2020 год согласно раздела 2(Расходы бюджета) отчета по исполнению бюджета за 2020 год.</w:t>
      </w:r>
    </w:p>
    <w:p w:rsidR="008E00AE" w:rsidRDefault="008E00AE" w:rsidP="008E00AE">
      <w:pPr>
        <w:jc w:val="both"/>
        <w:rPr>
          <w:b/>
          <w:bCs/>
        </w:rPr>
      </w:pPr>
      <w:r>
        <w:t xml:space="preserve">    4. Настоящее решение вступает в силу со дня его официального опубликования.</w:t>
      </w:r>
    </w:p>
    <w:p w:rsidR="008E00AE" w:rsidRDefault="008E00AE" w:rsidP="008E00AE">
      <w:pPr>
        <w:pStyle w:val="a8"/>
        <w:ind w:right="360"/>
        <w:jc w:val="center"/>
        <w:rPr>
          <w:b/>
          <w:bCs/>
        </w:rPr>
      </w:pPr>
    </w:p>
    <w:p w:rsidR="008E00AE" w:rsidRDefault="008E00AE" w:rsidP="008E00AE">
      <w:pPr>
        <w:tabs>
          <w:tab w:val="left" w:pos="940"/>
        </w:tabs>
        <w:rPr>
          <w:b/>
          <w:bCs/>
        </w:rPr>
      </w:pPr>
    </w:p>
    <w:p w:rsidR="008E00AE" w:rsidRDefault="008E00AE" w:rsidP="008E00AE">
      <w:pPr>
        <w:tabs>
          <w:tab w:val="left" w:pos="940"/>
        </w:tabs>
      </w:pPr>
    </w:p>
    <w:p w:rsidR="008E00AE" w:rsidRDefault="008E00AE" w:rsidP="008E00AE">
      <w:pPr>
        <w:tabs>
          <w:tab w:val="left" w:pos="940"/>
        </w:tabs>
      </w:pPr>
    </w:p>
    <w:p w:rsidR="008E00AE" w:rsidRDefault="008E00AE" w:rsidP="008E00AE">
      <w:pPr>
        <w:tabs>
          <w:tab w:val="left" w:pos="940"/>
        </w:tabs>
      </w:pPr>
    </w:p>
    <w:p w:rsidR="008E00AE" w:rsidRDefault="008E00AE" w:rsidP="008E00AE">
      <w:pPr>
        <w:tabs>
          <w:tab w:val="left" w:pos="940"/>
        </w:tabs>
        <w:jc w:val="right"/>
      </w:pPr>
      <w:r>
        <w:t>Председатель Совета депутатов</w:t>
      </w:r>
    </w:p>
    <w:p w:rsidR="008E00AE" w:rsidRDefault="008E00AE" w:rsidP="008E00AE">
      <w:pPr>
        <w:tabs>
          <w:tab w:val="left" w:pos="940"/>
        </w:tabs>
        <w:jc w:val="right"/>
      </w:pPr>
      <w:proofErr w:type="spellStart"/>
      <w:r>
        <w:t>Новочадовского</w:t>
      </w:r>
      <w:proofErr w:type="spellEnd"/>
      <w:r>
        <w:t xml:space="preserve"> сельского поселения </w:t>
      </w:r>
    </w:p>
    <w:p w:rsidR="008E00AE" w:rsidRDefault="008E00AE" w:rsidP="008E00AE">
      <w:pPr>
        <w:tabs>
          <w:tab w:val="left" w:pos="940"/>
        </w:tabs>
        <w:jc w:val="right"/>
        <w:rPr>
          <w:sz w:val="28"/>
          <w:szCs w:val="28"/>
        </w:rPr>
      </w:pPr>
      <w:r>
        <w:t xml:space="preserve">                                               В. И. </w:t>
      </w:r>
      <w:proofErr w:type="spellStart"/>
      <w:r>
        <w:t>Шнякина</w:t>
      </w:r>
      <w:proofErr w:type="spellEnd"/>
    </w:p>
    <w:p w:rsidR="008E00AE" w:rsidRDefault="008E00AE" w:rsidP="008E00AE">
      <w:pPr>
        <w:rPr>
          <w:sz w:val="28"/>
          <w:szCs w:val="28"/>
        </w:rPr>
      </w:pPr>
    </w:p>
    <w:p w:rsid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</w:p>
    <w:p w:rsid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</w:p>
    <w:p w:rsid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</w:p>
    <w:p w:rsid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</w:p>
    <w:p w:rsid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</w:p>
    <w:p w:rsid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</w:p>
    <w:p w:rsid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</w:p>
    <w:p w:rsid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</w:p>
    <w:p w:rsidR="008E00AE" w:rsidRP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lastRenderedPageBreak/>
        <w:t>РЕСПУБЛИКА МОРДОВИЯ</w:t>
      </w:r>
    </w:p>
    <w:p w:rsidR="008E00AE" w:rsidRP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 xml:space="preserve">СОВЕТ ДЕПУТАТОВ </w:t>
      </w:r>
      <w:proofErr w:type="spellStart"/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>НОВОЧАДОВСКОГО</w:t>
      </w:r>
      <w:proofErr w:type="spellEnd"/>
    </w:p>
    <w:p w:rsidR="008E00AE" w:rsidRP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 xml:space="preserve">СЕЛЬСКОГО ПОСЕЛЕНИЯ </w:t>
      </w:r>
      <w:proofErr w:type="spellStart"/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>АТЮРЬЕВСКОГО</w:t>
      </w:r>
      <w:proofErr w:type="spellEnd"/>
    </w:p>
    <w:p w:rsidR="008E00AE" w:rsidRPr="008E00AE" w:rsidRDefault="008E00AE" w:rsidP="008E00AE">
      <w:pPr>
        <w:widowControl/>
        <w:tabs>
          <w:tab w:val="left" w:pos="3975"/>
        </w:tabs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>МУНИЦИПАЛЬНОГО РАЙОНА</w:t>
      </w:r>
    </w:p>
    <w:p w:rsidR="008E00AE" w:rsidRPr="008E00AE" w:rsidRDefault="008E00AE" w:rsidP="008E00AE">
      <w:pPr>
        <w:widowControl/>
        <w:tabs>
          <w:tab w:val="left" w:pos="3975"/>
        </w:tabs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</w:p>
    <w:p w:rsidR="008E00AE" w:rsidRPr="008E00AE" w:rsidRDefault="008E00AE" w:rsidP="008E00AE">
      <w:pPr>
        <w:widowControl/>
        <w:tabs>
          <w:tab w:val="left" w:pos="3975"/>
        </w:tabs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</w:p>
    <w:p w:rsidR="008E00AE" w:rsidRPr="008E00AE" w:rsidRDefault="008E00AE" w:rsidP="008E00AE">
      <w:pPr>
        <w:widowControl/>
        <w:tabs>
          <w:tab w:val="center" w:pos="4677"/>
          <w:tab w:val="right" w:pos="9355"/>
        </w:tabs>
        <w:ind w:right="360"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  <w:r w:rsidRPr="008E00AE">
        <w:rPr>
          <w:rFonts w:eastAsia="Times New Roman"/>
          <w:b/>
          <w:bCs/>
          <w:kern w:val="0"/>
          <w:sz w:val="32"/>
          <w:szCs w:val="32"/>
          <w:lang w:bidi="ar-SA"/>
        </w:rPr>
        <w:t>РЕШЕНИЕ</w:t>
      </w:r>
    </w:p>
    <w:p w:rsidR="008E00AE" w:rsidRPr="008E00AE" w:rsidRDefault="008E00AE" w:rsidP="008E00AE">
      <w:pPr>
        <w:widowControl/>
        <w:tabs>
          <w:tab w:val="center" w:pos="4677"/>
          <w:tab w:val="right" w:pos="9355"/>
        </w:tabs>
        <w:ind w:right="360"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 xml:space="preserve">    </w:t>
      </w:r>
    </w:p>
    <w:p w:rsidR="008E00AE" w:rsidRPr="008E00AE" w:rsidRDefault="008E00AE" w:rsidP="008E00AE">
      <w:pPr>
        <w:widowControl/>
        <w:jc w:val="center"/>
        <w:rPr>
          <w:rFonts w:eastAsia="Times New Roman" w:cs="Times New Roman"/>
          <w:b/>
          <w:bCs/>
          <w:kern w:val="0"/>
          <w:sz w:val="28"/>
          <w:szCs w:val="28"/>
          <w:lang w:bidi="ar-SA"/>
        </w:rPr>
      </w:pPr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 xml:space="preserve">от </w:t>
      </w:r>
      <w:r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 xml:space="preserve">24 мая </w:t>
      </w:r>
      <w:r w:rsidR="004545EB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 xml:space="preserve">2021 года </w:t>
      </w:r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>№</w:t>
      </w:r>
      <w:r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>72</w:t>
      </w:r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 xml:space="preserve"> </w:t>
      </w:r>
    </w:p>
    <w:p w:rsidR="008E00AE" w:rsidRPr="008E00AE" w:rsidRDefault="008E00AE" w:rsidP="008E00AE">
      <w:pPr>
        <w:widowControl/>
        <w:rPr>
          <w:rFonts w:eastAsia="Times New Roman" w:cs="Times New Roman"/>
          <w:b/>
          <w:bCs/>
          <w:kern w:val="0"/>
          <w:sz w:val="28"/>
          <w:szCs w:val="28"/>
          <w:lang w:bidi="ar-SA"/>
        </w:rPr>
      </w:pPr>
    </w:p>
    <w:p w:rsidR="008E00AE" w:rsidRDefault="008E00AE" w:rsidP="004545EB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bidi="ar-SA"/>
        </w:rPr>
      </w:pPr>
      <w:r w:rsidRPr="008E00AE">
        <w:rPr>
          <w:rFonts w:eastAsia="Times New Roman" w:cs="Times New Roman"/>
          <w:b/>
          <w:bCs/>
          <w:kern w:val="0"/>
          <w:sz w:val="28"/>
          <w:szCs w:val="28"/>
          <w:lang w:bidi="ar-SA"/>
        </w:rPr>
        <w:t xml:space="preserve">       </w:t>
      </w:r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 xml:space="preserve">ОБ ИСПОЛНЕНИИ БЮДЖЕТА </w:t>
      </w:r>
      <w:proofErr w:type="spellStart"/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>НОВОЧАДОВСКОГО</w:t>
      </w:r>
      <w:proofErr w:type="spellEnd"/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 xml:space="preserve"> СЕЛЬСКОГО ПОСЕЛЕНИЯ </w:t>
      </w:r>
      <w:proofErr w:type="spellStart"/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>АТЮРЬЕВСКОГО</w:t>
      </w:r>
      <w:proofErr w:type="spellEnd"/>
      <w:r w:rsidRPr="008E00AE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 xml:space="preserve"> МУНИЦИПАЛЬНОГО РАЙОНА РЕСПУБЛИКИ </w:t>
      </w:r>
      <w:r w:rsidR="004545EB">
        <w:rPr>
          <w:rFonts w:eastAsia="Times New Roman" w:cs="Times New Roman"/>
          <w:b/>
          <w:bCs/>
          <w:kern w:val="0"/>
          <w:sz w:val="32"/>
          <w:szCs w:val="32"/>
          <w:lang w:bidi="ar-SA"/>
        </w:rPr>
        <w:t>МОРДОВИЯ ЗА 1 КВАРТАЛ 2021 ГОДА</w:t>
      </w:r>
    </w:p>
    <w:p w:rsidR="004545EB" w:rsidRPr="008E00AE" w:rsidRDefault="004545EB" w:rsidP="004545EB">
      <w:pPr>
        <w:widowControl/>
        <w:jc w:val="center"/>
        <w:rPr>
          <w:rFonts w:eastAsia="Times New Roman" w:cs="Times New Roman"/>
          <w:b/>
          <w:bCs/>
          <w:kern w:val="0"/>
          <w:sz w:val="28"/>
          <w:szCs w:val="28"/>
          <w:lang w:bidi="ar-SA"/>
        </w:rPr>
      </w:pPr>
    </w:p>
    <w:p w:rsidR="008E00AE" w:rsidRPr="008E00AE" w:rsidRDefault="008E00AE" w:rsidP="008E00AE">
      <w:pPr>
        <w:widowControl/>
        <w:jc w:val="both"/>
        <w:rPr>
          <w:rFonts w:eastAsia="Times New Roman" w:cs="Times New Roman"/>
          <w:b/>
          <w:bCs/>
          <w:kern w:val="0"/>
          <w:lang w:bidi="ar-SA"/>
        </w:rPr>
      </w:pPr>
      <w:r w:rsidRPr="008E00AE">
        <w:rPr>
          <w:rFonts w:eastAsia="Times New Roman" w:cs="Times New Roman"/>
          <w:kern w:val="0"/>
          <w:sz w:val="28"/>
          <w:szCs w:val="28"/>
          <w:lang w:bidi="ar-SA"/>
        </w:rPr>
        <w:t xml:space="preserve">      </w:t>
      </w:r>
      <w:r w:rsidR="004545EB">
        <w:rPr>
          <w:rFonts w:eastAsia="Times New Roman" w:cs="Times New Roman"/>
          <w:kern w:val="0"/>
          <w:lang w:bidi="ar-SA"/>
        </w:rPr>
        <w:t xml:space="preserve"> Руководствуясь Уставом </w:t>
      </w:r>
      <w:proofErr w:type="spellStart"/>
      <w:r w:rsidRPr="008E00AE">
        <w:rPr>
          <w:rFonts w:eastAsia="Times New Roman" w:cs="Times New Roman"/>
          <w:kern w:val="0"/>
          <w:lang w:bidi="ar-SA"/>
        </w:rPr>
        <w:t>Новочадовского</w:t>
      </w:r>
      <w:proofErr w:type="spellEnd"/>
      <w:r w:rsidRPr="008E00AE">
        <w:rPr>
          <w:rFonts w:eastAsia="Times New Roman" w:cs="Times New Roman"/>
          <w:kern w:val="0"/>
          <w:lang w:bidi="ar-SA"/>
        </w:rPr>
        <w:t xml:space="preserve"> сельского поселения </w:t>
      </w:r>
      <w:proofErr w:type="spellStart"/>
      <w:r w:rsidRPr="008E00AE">
        <w:rPr>
          <w:rFonts w:eastAsia="Times New Roman" w:cs="Times New Roman"/>
          <w:kern w:val="0"/>
          <w:lang w:bidi="ar-SA"/>
        </w:rPr>
        <w:t>Атюрьевского</w:t>
      </w:r>
      <w:proofErr w:type="spellEnd"/>
      <w:r w:rsidRPr="008E00AE">
        <w:rPr>
          <w:rFonts w:eastAsia="Times New Roman" w:cs="Times New Roman"/>
          <w:kern w:val="0"/>
          <w:lang w:bidi="ar-SA"/>
        </w:rPr>
        <w:t xml:space="preserve"> муниципального ра</w:t>
      </w:r>
      <w:r w:rsidR="004545EB">
        <w:rPr>
          <w:rFonts w:eastAsia="Times New Roman" w:cs="Times New Roman"/>
          <w:kern w:val="0"/>
          <w:lang w:bidi="ar-SA"/>
        </w:rPr>
        <w:t xml:space="preserve">йона, Положением " О бюджетном </w:t>
      </w:r>
      <w:r w:rsidRPr="008E00AE">
        <w:rPr>
          <w:rFonts w:eastAsia="Times New Roman" w:cs="Times New Roman"/>
          <w:kern w:val="0"/>
          <w:lang w:bidi="ar-SA"/>
        </w:rPr>
        <w:t xml:space="preserve">процессе", Совет депутатов </w:t>
      </w:r>
      <w:proofErr w:type="spellStart"/>
      <w:r w:rsidRPr="008E00AE">
        <w:rPr>
          <w:rFonts w:eastAsia="Times New Roman" w:cs="Times New Roman"/>
          <w:kern w:val="0"/>
          <w:lang w:bidi="ar-SA"/>
        </w:rPr>
        <w:t>Новочадовского</w:t>
      </w:r>
      <w:proofErr w:type="spellEnd"/>
      <w:r w:rsidRPr="008E00AE">
        <w:rPr>
          <w:rFonts w:eastAsia="Times New Roman" w:cs="Times New Roman"/>
          <w:kern w:val="0"/>
          <w:lang w:bidi="ar-SA"/>
        </w:rPr>
        <w:t xml:space="preserve"> сельского поселения</w:t>
      </w:r>
      <w:r w:rsidRPr="008E00AE">
        <w:rPr>
          <w:rFonts w:eastAsia="Times New Roman" w:cs="Times New Roman"/>
          <w:b/>
          <w:bCs/>
          <w:kern w:val="0"/>
          <w:lang w:bidi="ar-SA"/>
        </w:rPr>
        <w:t xml:space="preserve"> решает:</w:t>
      </w:r>
    </w:p>
    <w:p w:rsidR="008E00AE" w:rsidRPr="008E00AE" w:rsidRDefault="008E00AE" w:rsidP="008E00AE">
      <w:pPr>
        <w:widowControl/>
        <w:jc w:val="both"/>
        <w:rPr>
          <w:rFonts w:eastAsia="Times New Roman" w:cs="Times New Roman"/>
          <w:b/>
          <w:bCs/>
          <w:kern w:val="0"/>
          <w:lang w:bidi="ar-SA"/>
        </w:rPr>
      </w:pPr>
    </w:p>
    <w:p w:rsidR="008E00AE" w:rsidRPr="008E00AE" w:rsidRDefault="008E00AE" w:rsidP="008E00AE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8E00AE">
        <w:rPr>
          <w:rFonts w:eastAsia="Times New Roman" w:cs="Times New Roman"/>
          <w:kern w:val="0"/>
          <w:lang w:bidi="ar-SA"/>
        </w:rPr>
        <w:t xml:space="preserve">     </w:t>
      </w:r>
      <w:proofErr w:type="spellStart"/>
      <w:r w:rsidRPr="008E00AE">
        <w:rPr>
          <w:rFonts w:eastAsia="Times New Roman" w:cs="Times New Roman"/>
          <w:kern w:val="0"/>
          <w:lang w:bidi="ar-SA"/>
        </w:rPr>
        <w:t>1.Утвердить</w:t>
      </w:r>
      <w:proofErr w:type="spellEnd"/>
      <w:r w:rsidRPr="008E00AE">
        <w:rPr>
          <w:rFonts w:eastAsia="Times New Roman" w:cs="Times New Roman"/>
          <w:kern w:val="0"/>
          <w:lang w:bidi="ar-SA"/>
        </w:rPr>
        <w:t xml:space="preserve"> отчет об исполнении бюджета </w:t>
      </w:r>
      <w:proofErr w:type="spellStart"/>
      <w:r w:rsidRPr="008E00AE">
        <w:rPr>
          <w:rFonts w:eastAsia="Times New Roman" w:cs="Times New Roman"/>
          <w:kern w:val="0"/>
          <w:lang w:bidi="ar-SA"/>
        </w:rPr>
        <w:t>Новочадовского</w:t>
      </w:r>
      <w:proofErr w:type="spellEnd"/>
      <w:r w:rsidRPr="008E00AE">
        <w:rPr>
          <w:rFonts w:eastAsia="Times New Roman" w:cs="Times New Roman"/>
          <w:kern w:val="0"/>
          <w:lang w:bidi="ar-SA"/>
        </w:rPr>
        <w:t xml:space="preserve"> сельского поселения за </w:t>
      </w:r>
      <w:r w:rsidR="004545EB">
        <w:rPr>
          <w:rFonts w:eastAsia="Times New Roman" w:cs="Times New Roman"/>
          <w:kern w:val="0"/>
          <w:lang w:bidi="ar-SA"/>
        </w:rPr>
        <w:t xml:space="preserve">1 квартал 2021 года по доходам в сумме </w:t>
      </w:r>
      <w:r w:rsidRPr="008E00AE">
        <w:rPr>
          <w:rFonts w:eastAsia="Times New Roman" w:cs="Times New Roman"/>
          <w:kern w:val="0"/>
          <w:lang w:bidi="ar-SA"/>
        </w:rPr>
        <w:t xml:space="preserve">405,4 </w:t>
      </w:r>
      <w:r w:rsidR="004545EB">
        <w:rPr>
          <w:rFonts w:eastAsia="Times New Roman" w:cs="Times New Roman"/>
          <w:kern w:val="0"/>
          <w:lang w:bidi="ar-SA"/>
        </w:rPr>
        <w:t xml:space="preserve">тыс. рублей и расходам в сумме </w:t>
      </w:r>
      <w:r w:rsidRPr="008E00AE">
        <w:rPr>
          <w:rFonts w:eastAsia="Times New Roman" w:cs="Times New Roman"/>
          <w:kern w:val="0"/>
          <w:lang w:bidi="ar-SA"/>
        </w:rPr>
        <w:t>466,3 тыс. рублей.</w:t>
      </w:r>
    </w:p>
    <w:p w:rsidR="008E00AE" w:rsidRPr="008E00AE" w:rsidRDefault="004545EB" w:rsidP="008E00AE">
      <w:pPr>
        <w:widowControl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2. Утвердить фактическое поступление </w:t>
      </w:r>
      <w:r w:rsidR="008E00AE" w:rsidRPr="008E00AE">
        <w:rPr>
          <w:rFonts w:eastAsia="Times New Roman" w:cs="Times New Roman"/>
          <w:kern w:val="0"/>
          <w:lang w:bidi="ar-SA"/>
        </w:rPr>
        <w:t>до</w:t>
      </w:r>
      <w:r>
        <w:rPr>
          <w:rFonts w:eastAsia="Times New Roman" w:cs="Times New Roman"/>
          <w:kern w:val="0"/>
          <w:lang w:bidi="ar-SA"/>
        </w:rPr>
        <w:t xml:space="preserve">ходов </w:t>
      </w:r>
      <w:proofErr w:type="spellStart"/>
      <w:r>
        <w:rPr>
          <w:rFonts w:eastAsia="Times New Roman" w:cs="Times New Roman"/>
          <w:kern w:val="0"/>
          <w:lang w:bidi="ar-SA"/>
        </w:rPr>
        <w:t>Новочадовского</w:t>
      </w:r>
      <w:proofErr w:type="spellEnd"/>
      <w:r>
        <w:rPr>
          <w:rFonts w:eastAsia="Times New Roman" w:cs="Times New Roman"/>
          <w:kern w:val="0"/>
          <w:lang w:bidi="ar-SA"/>
        </w:rPr>
        <w:t xml:space="preserve"> сельского </w:t>
      </w:r>
      <w:r w:rsidR="008E00AE" w:rsidRPr="008E00AE">
        <w:rPr>
          <w:rFonts w:eastAsia="Times New Roman" w:cs="Times New Roman"/>
          <w:kern w:val="0"/>
          <w:lang w:bidi="ar-SA"/>
        </w:rPr>
        <w:t>по</w:t>
      </w:r>
      <w:r>
        <w:rPr>
          <w:rFonts w:eastAsia="Times New Roman" w:cs="Times New Roman"/>
          <w:kern w:val="0"/>
          <w:lang w:bidi="ar-SA"/>
        </w:rPr>
        <w:t xml:space="preserve">селения в 1 квартале 2021 году по основным видам согласно </w:t>
      </w:r>
      <w:r w:rsidR="008E00AE" w:rsidRPr="008E00AE">
        <w:rPr>
          <w:rFonts w:eastAsia="Times New Roman" w:cs="Times New Roman"/>
          <w:kern w:val="0"/>
          <w:lang w:bidi="ar-SA"/>
        </w:rPr>
        <w:t xml:space="preserve">раздела 1(Доходы бюджета) отчета об </w:t>
      </w:r>
      <w:proofErr w:type="spellStart"/>
      <w:r w:rsidR="008E00AE" w:rsidRPr="008E00AE">
        <w:rPr>
          <w:rFonts w:eastAsia="Times New Roman" w:cs="Times New Roman"/>
          <w:kern w:val="0"/>
          <w:lang w:bidi="ar-SA"/>
        </w:rPr>
        <w:t>исполении</w:t>
      </w:r>
      <w:proofErr w:type="spellEnd"/>
      <w:r w:rsidR="008E00AE" w:rsidRPr="008E00AE">
        <w:rPr>
          <w:rFonts w:eastAsia="Times New Roman" w:cs="Times New Roman"/>
          <w:kern w:val="0"/>
          <w:lang w:bidi="ar-SA"/>
        </w:rPr>
        <w:t xml:space="preserve"> бюджета за 1 квартал 2021 года.</w:t>
      </w:r>
    </w:p>
    <w:p w:rsidR="008E00AE" w:rsidRPr="008E00AE" w:rsidRDefault="004545EB" w:rsidP="008E00AE">
      <w:pPr>
        <w:widowControl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  3. Утвердить распределение расходов бюджета </w:t>
      </w:r>
      <w:r w:rsidR="008E00AE" w:rsidRPr="008E00AE">
        <w:rPr>
          <w:rFonts w:eastAsia="Times New Roman" w:cs="Times New Roman"/>
          <w:kern w:val="0"/>
          <w:lang w:bidi="ar-SA"/>
        </w:rPr>
        <w:t>сел</w:t>
      </w:r>
      <w:r>
        <w:rPr>
          <w:rFonts w:eastAsia="Times New Roman" w:cs="Times New Roman"/>
          <w:kern w:val="0"/>
          <w:lang w:bidi="ar-SA"/>
        </w:rPr>
        <w:t xml:space="preserve">ьского поселения за 1 квартал 2021 года </w:t>
      </w:r>
      <w:proofErr w:type="gramStart"/>
      <w:r>
        <w:rPr>
          <w:rFonts w:eastAsia="Times New Roman" w:cs="Times New Roman"/>
          <w:kern w:val="0"/>
          <w:lang w:bidi="ar-SA"/>
        </w:rPr>
        <w:t xml:space="preserve">согласно </w:t>
      </w:r>
      <w:r w:rsidR="008E00AE" w:rsidRPr="008E00AE">
        <w:rPr>
          <w:rFonts w:eastAsia="Times New Roman" w:cs="Times New Roman"/>
          <w:kern w:val="0"/>
          <w:lang w:bidi="ar-SA"/>
        </w:rPr>
        <w:t>раздела</w:t>
      </w:r>
      <w:proofErr w:type="gramEnd"/>
      <w:r w:rsidR="008E00AE" w:rsidRPr="008E00AE">
        <w:rPr>
          <w:rFonts w:eastAsia="Times New Roman" w:cs="Times New Roman"/>
          <w:kern w:val="0"/>
          <w:lang w:bidi="ar-SA"/>
        </w:rPr>
        <w:t xml:space="preserve"> 2(Расходы бюджета) отчета по исполнению бюджета за 1 квартал 2021 года.</w:t>
      </w:r>
    </w:p>
    <w:p w:rsidR="008E00AE" w:rsidRPr="008E00AE" w:rsidRDefault="008E00AE" w:rsidP="008E00AE">
      <w:pPr>
        <w:widowControl/>
        <w:jc w:val="both"/>
        <w:rPr>
          <w:rFonts w:eastAsia="Times New Roman" w:cs="Times New Roman"/>
          <w:b/>
          <w:bCs/>
          <w:kern w:val="0"/>
          <w:lang w:bidi="ar-SA"/>
        </w:rPr>
      </w:pPr>
      <w:r w:rsidRPr="008E00AE">
        <w:rPr>
          <w:rFonts w:eastAsia="Times New Roman" w:cs="Times New Roman"/>
          <w:kern w:val="0"/>
          <w:lang w:bidi="ar-SA"/>
        </w:rPr>
        <w:t xml:space="preserve">    4. Настоящее решение вступает в силу со дня его официального опубликования.</w:t>
      </w:r>
    </w:p>
    <w:p w:rsidR="008E00AE" w:rsidRPr="008E00AE" w:rsidRDefault="008E00AE" w:rsidP="008E00AE">
      <w:pPr>
        <w:widowControl/>
        <w:tabs>
          <w:tab w:val="center" w:pos="4677"/>
          <w:tab w:val="right" w:pos="9355"/>
        </w:tabs>
        <w:ind w:right="360"/>
        <w:jc w:val="center"/>
        <w:rPr>
          <w:rFonts w:eastAsia="Times New Roman" w:cs="Times New Roman"/>
          <w:b/>
          <w:bCs/>
          <w:kern w:val="0"/>
          <w:lang w:bidi="ar-SA"/>
        </w:rPr>
      </w:pPr>
    </w:p>
    <w:p w:rsidR="008E00AE" w:rsidRPr="008E00AE" w:rsidRDefault="008E00AE" w:rsidP="008E00AE">
      <w:pPr>
        <w:widowControl/>
        <w:tabs>
          <w:tab w:val="left" w:pos="940"/>
        </w:tabs>
        <w:rPr>
          <w:rFonts w:eastAsia="Times New Roman" w:cs="Times New Roman"/>
          <w:b/>
          <w:bCs/>
          <w:kern w:val="0"/>
          <w:lang w:bidi="ar-SA"/>
        </w:rPr>
      </w:pPr>
    </w:p>
    <w:p w:rsidR="008E00AE" w:rsidRPr="008E00AE" w:rsidRDefault="008E00AE" w:rsidP="008E00AE">
      <w:pPr>
        <w:widowControl/>
        <w:tabs>
          <w:tab w:val="left" w:pos="940"/>
        </w:tabs>
        <w:rPr>
          <w:rFonts w:eastAsia="Times New Roman" w:cs="Times New Roman"/>
          <w:kern w:val="0"/>
          <w:lang w:bidi="ar-SA"/>
        </w:rPr>
      </w:pPr>
    </w:p>
    <w:p w:rsidR="008E00AE" w:rsidRPr="008E00AE" w:rsidRDefault="008E00AE" w:rsidP="008E00AE">
      <w:pPr>
        <w:widowControl/>
        <w:tabs>
          <w:tab w:val="left" w:pos="940"/>
        </w:tabs>
        <w:rPr>
          <w:rFonts w:eastAsia="Times New Roman" w:cs="Times New Roman"/>
          <w:kern w:val="0"/>
          <w:lang w:bidi="ar-SA"/>
        </w:rPr>
      </w:pPr>
    </w:p>
    <w:p w:rsidR="008E00AE" w:rsidRPr="008E00AE" w:rsidRDefault="008E00AE" w:rsidP="008E00AE">
      <w:pPr>
        <w:widowControl/>
        <w:tabs>
          <w:tab w:val="left" w:pos="940"/>
        </w:tabs>
        <w:rPr>
          <w:rFonts w:eastAsia="Times New Roman" w:cs="Times New Roman"/>
          <w:kern w:val="0"/>
          <w:lang w:bidi="ar-SA"/>
        </w:rPr>
      </w:pPr>
    </w:p>
    <w:p w:rsidR="008E00AE" w:rsidRPr="008E00AE" w:rsidRDefault="008E00AE" w:rsidP="008E00AE">
      <w:pPr>
        <w:widowControl/>
        <w:tabs>
          <w:tab w:val="left" w:pos="940"/>
        </w:tabs>
        <w:jc w:val="right"/>
        <w:rPr>
          <w:rFonts w:eastAsia="Times New Roman" w:cs="Times New Roman"/>
          <w:kern w:val="0"/>
          <w:lang w:bidi="ar-SA"/>
        </w:rPr>
      </w:pPr>
      <w:r w:rsidRPr="008E00AE">
        <w:rPr>
          <w:rFonts w:eastAsia="Times New Roman" w:cs="Times New Roman"/>
          <w:kern w:val="0"/>
          <w:lang w:bidi="ar-SA"/>
        </w:rPr>
        <w:t>Председатель Совета депутатов</w:t>
      </w:r>
    </w:p>
    <w:p w:rsidR="008E00AE" w:rsidRPr="008E00AE" w:rsidRDefault="008E00AE" w:rsidP="008E00AE">
      <w:pPr>
        <w:widowControl/>
        <w:tabs>
          <w:tab w:val="left" w:pos="940"/>
        </w:tabs>
        <w:jc w:val="right"/>
        <w:rPr>
          <w:rFonts w:eastAsia="Times New Roman" w:cs="Times New Roman"/>
          <w:kern w:val="0"/>
          <w:lang w:bidi="ar-SA"/>
        </w:rPr>
      </w:pPr>
      <w:proofErr w:type="spellStart"/>
      <w:r w:rsidRPr="008E00AE">
        <w:rPr>
          <w:rFonts w:eastAsia="Times New Roman" w:cs="Times New Roman"/>
          <w:kern w:val="0"/>
          <w:lang w:bidi="ar-SA"/>
        </w:rPr>
        <w:t>Новочадовского</w:t>
      </w:r>
      <w:proofErr w:type="spellEnd"/>
      <w:r w:rsidRPr="008E00AE">
        <w:rPr>
          <w:rFonts w:eastAsia="Times New Roman" w:cs="Times New Roman"/>
          <w:kern w:val="0"/>
          <w:lang w:bidi="ar-SA"/>
        </w:rPr>
        <w:t xml:space="preserve"> сельского поселения </w:t>
      </w:r>
    </w:p>
    <w:p w:rsidR="008E00AE" w:rsidRPr="008E00AE" w:rsidRDefault="008E00AE" w:rsidP="008E00AE">
      <w:pPr>
        <w:widowControl/>
        <w:tabs>
          <w:tab w:val="left" w:pos="940"/>
        </w:tabs>
        <w:jc w:val="right"/>
        <w:rPr>
          <w:rFonts w:eastAsia="Times New Roman" w:cs="Times New Roman"/>
          <w:kern w:val="0"/>
          <w:sz w:val="28"/>
          <w:szCs w:val="28"/>
          <w:lang w:bidi="ar-SA"/>
        </w:rPr>
      </w:pPr>
      <w:r w:rsidRPr="008E00AE">
        <w:rPr>
          <w:rFonts w:eastAsia="Times New Roman" w:cs="Times New Roman"/>
          <w:kern w:val="0"/>
          <w:lang w:bidi="ar-SA"/>
        </w:rPr>
        <w:t xml:space="preserve">                                               В. И. </w:t>
      </w:r>
      <w:proofErr w:type="spellStart"/>
      <w:r w:rsidRPr="008E00AE">
        <w:rPr>
          <w:rFonts w:eastAsia="Times New Roman" w:cs="Times New Roman"/>
          <w:kern w:val="0"/>
          <w:lang w:bidi="ar-SA"/>
        </w:rPr>
        <w:t>Шнякина</w:t>
      </w:r>
      <w:proofErr w:type="spellEnd"/>
    </w:p>
    <w:p w:rsidR="00D975B9" w:rsidRDefault="00D975B9" w:rsidP="008E00AE"/>
    <w:p w:rsidR="00D975B9" w:rsidRPr="00D975B9" w:rsidRDefault="00D975B9" w:rsidP="00D975B9"/>
    <w:p w:rsidR="00D975B9" w:rsidRPr="00D975B9" w:rsidRDefault="00D975B9" w:rsidP="00D975B9"/>
    <w:p w:rsidR="00D975B9" w:rsidRDefault="00D975B9" w:rsidP="00D975B9"/>
    <w:p w:rsidR="00D975B9" w:rsidRDefault="00D975B9" w:rsidP="00D975B9"/>
    <w:p w:rsidR="00D975B9" w:rsidRDefault="00D975B9" w:rsidP="00D975B9"/>
    <w:p w:rsidR="00D975B9" w:rsidRDefault="00D975B9" w:rsidP="00D975B9"/>
    <w:p w:rsidR="00D975B9" w:rsidRDefault="00D975B9" w:rsidP="00D975B9"/>
    <w:p w:rsidR="00D975B9" w:rsidRDefault="00D975B9" w:rsidP="00D975B9"/>
    <w:p w:rsidR="004545EB" w:rsidRDefault="00D975B9" w:rsidP="00D975B9">
      <w:pPr>
        <w:jc w:val="center"/>
      </w:pPr>
      <w:r>
        <w:tab/>
      </w:r>
    </w:p>
    <w:p w:rsidR="004545EB" w:rsidRDefault="004545EB" w:rsidP="00D975B9">
      <w:pPr>
        <w:jc w:val="center"/>
      </w:pPr>
    </w:p>
    <w:p w:rsidR="00AF7C75" w:rsidRDefault="00AF7C75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F7C75" w:rsidRPr="004545EB" w:rsidRDefault="00AF7C75" w:rsidP="00AF7C75">
      <w:pPr>
        <w:jc w:val="center"/>
        <w:rPr>
          <w:b/>
        </w:rPr>
      </w:pPr>
      <w:r w:rsidRPr="004545EB">
        <w:rPr>
          <w:b/>
        </w:rPr>
        <w:t>РЕСПУБЛИКА МОРДОВИЯ</w:t>
      </w:r>
    </w:p>
    <w:p w:rsidR="00AF7C75" w:rsidRPr="00D975B9" w:rsidRDefault="00AF7C75" w:rsidP="00AF7C75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975B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СОВЕТ ДЕПУТАТОВ </w:t>
      </w:r>
      <w:proofErr w:type="spellStart"/>
      <w:r w:rsidRPr="00D975B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НОВОЧАДОВСКОГО</w:t>
      </w:r>
      <w:proofErr w:type="spellEnd"/>
    </w:p>
    <w:p w:rsidR="00AF7C75" w:rsidRPr="00D975B9" w:rsidRDefault="00AF7C75" w:rsidP="00AF7C75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975B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СЕЛЬСКОГО ПОСЕЛЕНИЯ</w:t>
      </w:r>
    </w:p>
    <w:p w:rsidR="00AF7C75" w:rsidRPr="00D975B9" w:rsidRDefault="00AF7C75" w:rsidP="00AF7C75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proofErr w:type="spellStart"/>
      <w:r w:rsidRPr="00D975B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D975B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МУНИЦИПАЛЬНОГО РАЙОНА</w:t>
      </w:r>
    </w:p>
    <w:p w:rsidR="00AF7C75" w:rsidRPr="00D975B9" w:rsidRDefault="00AF7C75" w:rsidP="00AF7C7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75B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ТРЕТЬЕГО СОЗЫВА</w:t>
      </w:r>
    </w:p>
    <w:p w:rsidR="00AF7C75" w:rsidRPr="00D975B9" w:rsidRDefault="00AF7C75" w:rsidP="00AF7C7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F7C75" w:rsidRPr="004545EB" w:rsidRDefault="00AF7C75" w:rsidP="00AF7C7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РЕШЕНИЕ                                                                                                       </w:t>
      </w:r>
    </w:p>
    <w:p w:rsidR="00AF7C75" w:rsidRPr="004545EB" w:rsidRDefault="00AF7C75" w:rsidP="00AF7C7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AF7C75" w:rsidRPr="004545EB" w:rsidRDefault="00AF7C75" w:rsidP="00AF7C7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от 22 июня 2021 г.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№ 73</w:t>
      </w:r>
    </w:p>
    <w:p w:rsidR="00AF7C75" w:rsidRPr="004545EB" w:rsidRDefault="00AF7C75" w:rsidP="00AF7C7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AF7C75" w:rsidRPr="004545EB" w:rsidRDefault="00AF7C75" w:rsidP="00AF7C7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 НАЗНАЧЕНИИ ВЫБОРОВ ДЕПУТАТОВ СОВЕТА ДЕПУТАТОВ </w:t>
      </w:r>
      <w:proofErr w:type="spellStart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МУНИЦИПАЛЬНОГО РАЙОНА РЕСПУБЛИКИ МОРДОВИЯ ЧЕТВЕРТОГО СОЗЫВА</w:t>
      </w:r>
    </w:p>
    <w:p w:rsidR="00AF7C75" w:rsidRPr="00D975B9" w:rsidRDefault="00AF7C75" w:rsidP="00AF7C75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F7C75" w:rsidRPr="00D975B9" w:rsidRDefault="00AF7C75" w:rsidP="00AF7C75">
      <w:pPr>
        <w:widowControl/>
        <w:suppressAutoHyphens w:val="0"/>
        <w:spacing w:after="120" w:line="360" w:lineRule="auto"/>
        <w:ind w:left="283" w:firstLine="42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 частью 5 статьи 9, частью 1 статьи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87 Закона Республики Мордовия </w:t>
      </w:r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>«О выборах депутатов представительных органов муниципальных образований в Республике Мор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довия» от 19 февраля 2007 года </w:t>
      </w:r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№16-З, Совет депутатов </w:t>
      </w:r>
      <w:proofErr w:type="spellStart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>Ново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чадовского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реши</w:t>
      </w:r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>л:</w:t>
      </w:r>
    </w:p>
    <w:p w:rsidR="00AF7C75" w:rsidRPr="00D975B9" w:rsidRDefault="00AF7C75" w:rsidP="00AF7C75">
      <w:pPr>
        <w:widowControl/>
        <w:suppressAutoHyphens w:val="0"/>
        <w:spacing w:after="120" w:line="360" w:lineRule="auto"/>
        <w:ind w:left="283" w:firstLine="42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proofErr w:type="spellStart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>1.Назначить</w:t>
      </w:r>
      <w:proofErr w:type="spellEnd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выборы депутатов Совета депутатов </w:t>
      </w:r>
      <w:proofErr w:type="spellStart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четвертого</w:t>
      </w:r>
    </w:p>
    <w:p w:rsidR="00AF7C75" w:rsidRPr="00D975B9" w:rsidRDefault="00AF7C75" w:rsidP="00AF7C75">
      <w:pPr>
        <w:widowControl/>
        <w:suppressAutoHyphens w:val="0"/>
        <w:spacing w:after="120"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созыва на 19 сентября 2021 года.</w:t>
      </w:r>
    </w:p>
    <w:p w:rsidR="00AF7C75" w:rsidRPr="00D975B9" w:rsidRDefault="00AF7C75" w:rsidP="00AF7C75">
      <w:pPr>
        <w:widowControl/>
        <w:suppressAutoHyphens w:val="0"/>
        <w:spacing w:after="120" w:line="360" w:lineRule="auto"/>
        <w:ind w:left="283" w:firstLine="28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>2.Настоящее</w:t>
      </w:r>
      <w:proofErr w:type="spellEnd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решение вступает в законную силу со дня его официального опубликования.</w:t>
      </w:r>
    </w:p>
    <w:p w:rsidR="00AF7C75" w:rsidRDefault="00AF7C75" w:rsidP="00AF7C7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F7C75" w:rsidRPr="00D975B9" w:rsidRDefault="00AF7C75" w:rsidP="00AF7C75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AF7C75" w:rsidRPr="00D975B9" w:rsidRDefault="00AF7C75" w:rsidP="00AF7C75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proofErr w:type="spellStart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>Новочадовского</w:t>
      </w:r>
      <w:proofErr w:type="spellEnd"/>
    </w:p>
    <w:p w:rsidR="00AF7C75" w:rsidRPr="00D975B9" w:rsidRDefault="00AF7C75" w:rsidP="00AF7C75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сельского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</w:t>
      </w:r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  </w:t>
      </w:r>
      <w:proofErr w:type="gramEnd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</w:t>
      </w:r>
      <w:proofErr w:type="spellStart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>В.И.Шнякина</w:t>
      </w:r>
      <w:proofErr w:type="spellEnd"/>
      <w:r w:rsidRPr="00D975B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AF7C75" w:rsidRPr="00D975B9" w:rsidRDefault="00AF7C75" w:rsidP="00AF7C75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F7C75" w:rsidRDefault="00AF7C75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F7C75" w:rsidRDefault="00AF7C75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F7C75" w:rsidRDefault="00AF7C75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F7C75" w:rsidRDefault="00AF7C75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F7C75" w:rsidRDefault="00AF7C75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F7C75" w:rsidRDefault="00AF7C75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F7C75" w:rsidRDefault="00AF7C75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РЕСПУБЛИКА МОРДОВИЯ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СОВЕТ ДЕПУТАТОВ </w:t>
      </w:r>
      <w:proofErr w:type="spellStart"/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МУНИЦИПАЛЬНОГО РАЙОНА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РЕШЕНИЕ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от 22 июля </w:t>
      </w:r>
      <w:proofErr w:type="spellStart"/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2021г</w:t>
      </w:r>
      <w:proofErr w:type="spellEnd"/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№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74</w:t>
      </w:r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  <w:r w:rsidRPr="00533C96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Об утверждении Порядка учета предложений по проекту Устава (внесения изменений и дополнений в Устав) </w:t>
      </w:r>
      <w:proofErr w:type="spellStart"/>
      <w:r w:rsidRPr="00533C96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 сельского поселения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  <w:proofErr w:type="spellStart"/>
      <w:r w:rsidRPr="00533C96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  <w:t xml:space="preserve"> муниципального района Республики Мордовия и участия граждан в его обсуждении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соответствии со статьями 28,44 Федерального закона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533C96">
          <w:rPr>
            <w:rFonts w:eastAsia="Times New Roman" w:cs="Times New Roman"/>
            <w:bCs/>
            <w:kern w:val="0"/>
            <w:sz w:val="28"/>
            <w:szCs w:val="28"/>
            <w:lang w:eastAsia="ru-RU" w:bidi="ar-SA"/>
          </w:rPr>
          <w:t xml:space="preserve">6 октября </w:t>
        </w:r>
        <w:smartTag w:uri="urn:schemas-microsoft-com:office:smarttags" w:element="metricconverter">
          <w:smartTagPr>
            <w:attr w:name="ProductID" w:val="2003 г"/>
          </w:smartTagPr>
          <w:r w:rsidRPr="00533C96">
            <w:rPr>
              <w:rFonts w:eastAsia="Times New Roman" w:cs="Times New Roman"/>
              <w:bCs/>
              <w:kern w:val="0"/>
              <w:sz w:val="28"/>
              <w:szCs w:val="28"/>
              <w:lang w:eastAsia="ru-RU" w:bidi="ar-SA"/>
            </w:rPr>
            <w:t>2003 г</w:t>
          </w:r>
        </w:smartTag>
        <w:r w:rsidRPr="00533C96">
          <w:rPr>
            <w:rFonts w:eastAsia="Times New Roman" w:cs="Times New Roman"/>
            <w:bCs/>
            <w:kern w:val="0"/>
            <w:sz w:val="28"/>
            <w:szCs w:val="28"/>
            <w:lang w:eastAsia="ru-RU" w:bidi="ar-SA"/>
          </w:rPr>
          <w:t>.</w:t>
        </w:r>
      </w:smartTag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№131-ФЗ «Об общих принципах организации местного самоуправления в Российской Федерации», статьей 3 Федерального закона от </w:t>
      </w:r>
      <w:smartTag w:uri="urn:schemas-microsoft-com:office:smarttags" w:element="date">
        <w:smartTagPr>
          <w:attr w:name="Year" w:val="2005"/>
          <w:attr w:name="Day" w:val="21"/>
          <w:attr w:name="Month" w:val="7"/>
          <w:attr w:name="ls" w:val="trans"/>
        </w:smartTagPr>
        <w:r w:rsidRPr="00533C96">
          <w:rPr>
            <w:rFonts w:eastAsia="Times New Roman" w:cs="Times New Roman"/>
            <w:bCs/>
            <w:kern w:val="0"/>
            <w:sz w:val="28"/>
            <w:szCs w:val="28"/>
            <w:lang w:eastAsia="ru-RU" w:bidi="ar-SA"/>
          </w:rPr>
          <w:t xml:space="preserve">21 июля </w:t>
        </w:r>
        <w:smartTag w:uri="urn:schemas-microsoft-com:office:smarttags" w:element="metricconverter">
          <w:smartTagPr>
            <w:attr w:name="ProductID" w:val="2005 г"/>
          </w:smartTagPr>
          <w:r w:rsidRPr="00533C96">
            <w:rPr>
              <w:rFonts w:eastAsia="Times New Roman" w:cs="Times New Roman"/>
              <w:bCs/>
              <w:kern w:val="0"/>
              <w:sz w:val="28"/>
              <w:szCs w:val="28"/>
              <w:lang w:eastAsia="ru-RU" w:bidi="ar-SA"/>
            </w:rPr>
            <w:t>2005 г</w:t>
          </w:r>
        </w:smartTag>
        <w:r w:rsidRPr="00533C96">
          <w:rPr>
            <w:rFonts w:eastAsia="Times New Roman" w:cs="Times New Roman"/>
            <w:bCs/>
            <w:kern w:val="0"/>
            <w:sz w:val="28"/>
            <w:szCs w:val="28"/>
            <w:lang w:eastAsia="ru-RU" w:bidi="ar-SA"/>
          </w:rPr>
          <w:t>.</w:t>
        </w:r>
      </w:smartTag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№ 97-ФЗ «О государственной регистрации уставов муниципальных образований, Уставом 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Мордовия, решением Совета депутатов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от 29 декабря 2018 г. №44 «Об утверждении Положения о публичных слушаниях на территории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Мордовия», Совет депутатов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решил: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1.Утвердить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прилагаемый Порядок учета предложений по проекту Устава (внесения изменений и дополнений в Устав)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Мордовия, и участия граждан в его обсуждении.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2.Настоящее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решение вступает в силу со дня его официального опубликования (обнародования).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Cs/>
          <w:kern w:val="0"/>
          <w:sz w:val="27"/>
          <w:szCs w:val="27"/>
          <w:lang w:eastAsia="ru-RU" w:bidi="ar-SA"/>
        </w:rPr>
      </w:pPr>
      <w:r w:rsidRPr="00533C96">
        <w:rPr>
          <w:rFonts w:eastAsia="Times New Roman" w:cs="Times New Roman"/>
          <w:bCs/>
          <w:kern w:val="0"/>
          <w:sz w:val="27"/>
          <w:szCs w:val="27"/>
          <w:lang w:eastAsia="ru-RU" w:bidi="ar-SA"/>
        </w:rPr>
        <w:t>Председатель Совета депутатов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Республики Мордовия                                                           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В.И.Шнякина</w:t>
      </w:r>
      <w:proofErr w:type="spellEnd"/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33C96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lastRenderedPageBreak/>
        <w:t xml:space="preserve">Утвержден 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33C96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решением Совета депутатов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 сельского поселения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33C96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от 22 июля </w:t>
      </w:r>
      <w:proofErr w:type="spellStart"/>
      <w:r w:rsidRPr="00533C96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2021г</w:t>
      </w:r>
      <w:proofErr w:type="spellEnd"/>
      <w:r w:rsidRPr="00533C96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.№73 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учета предложений по проекту Устава (внесений изменений и дополнений в Устав) сельского поселения Республики Мордовия, и участия граждан в его обсуждении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33C9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Настоящий  Порядок разработан в соответствии со статьями 28,44 Федерального закона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533C96">
          <w:rPr>
            <w:rFonts w:eastAsia="Times New Roman" w:cs="Times New Roman"/>
            <w:bCs/>
            <w:kern w:val="0"/>
            <w:sz w:val="28"/>
            <w:szCs w:val="28"/>
            <w:lang w:eastAsia="ru-RU" w:bidi="ar-SA"/>
          </w:rPr>
          <w:t xml:space="preserve">6 октября </w:t>
        </w:r>
        <w:smartTag w:uri="urn:schemas-microsoft-com:office:smarttags" w:element="metricconverter">
          <w:smartTagPr>
            <w:attr w:name="ProductID" w:val="2003 г"/>
          </w:smartTagPr>
          <w:r w:rsidRPr="00533C96">
            <w:rPr>
              <w:rFonts w:eastAsia="Times New Roman" w:cs="Times New Roman"/>
              <w:bCs/>
              <w:kern w:val="0"/>
              <w:sz w:val="28"/>
              <w:szCs w:val="28"/>
              <w:lang w:eastAsia="ru-RU" w:bidi="ar-SA"/>
            </w:rPr>
            <w:t>2003 г</w:t>
          </w:r>
        </w:smartTag>
        <w:r w:rsidRPr="00533C96">
          <w:rPr>
            <w:rFonts w:eastAsia="Times New Roman" w:cs="Times New Roman"/>
            <w:bCs/>
            <w:kern w:val="0"/>
            <w:sz w:val="28"/>
            <w:szCs w:val="28"/>
            <w:lang w:eastAsia="ru-RU" w:bidi="ar-SA"/>
          </w:rPr>
          <w:t>.</w:t>
        </w:r>
      </w:smartTag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№131-ФЗ «Об общих принципах организации местного самоуправления в Российской Федерации», статьей 3 Федерального закона от </w:t>
      </w:r>
      <w:smartTag w:uri="urn:schemas-microsoft-com:office:smarttags" w:element="date">
        <w:smartTagPr>
          <w:attr w:name="Year" w:val="2005"/>
          <w:attr w:name="Day" w:val="21"/>
          <w:attr w:name="Month" w:val="7"/>
          <w:attr w:name="ls" w:val="trans"/>
        </w:smartTagPr>
        <w:r w:rsidRPr="00533C96">
          <w:rPr>
            <w:rFonts w:eastAsia="Times New Roman" w:cs="Times New Roman"/>
            <w:bCs/>
            <w:kern w:val="0"/>
            <w:sz w:val="28"/>
            <w:szCs w:val="28"/>
            <w:lang w:eastAsia="ru-RU" w:bidi="ar-SA"/>
          </w:rPr>
          <w:t xml:space="preserve">21 июля </w:t>
        </w:r>
        <w:smartTag w:uri="urn:schemas-microsoft-com:office:smarttags" w:element="metricconverter">
          <w:smartTagPr>
            <w:attr w:name="ProductID" w:val="2005 г"/>
          </w:smartTagPr>
          <w:r w:rsidRPr="00533C96">
            <w:rPr>
              <w:rFonts w:eastAsia="Times New Roman" w:cs="Times New Roman"/>
              <w:bCs/>
              <w:kern w:val="0"/>
              <w:sz w:val="28"/>
              <w:szCs w:val="28"/>
              <w:lang w:eastAsia="ru-RU" w:bidi="ar-SA"/>
            </w:rPr>
            <w:t>2005 г</w:t>
          </w:r>
        </w:smartTag>
        <w:r w:rsidRPr="00533C96">
          <w:rPr>
            <w:rFonts w:eastAsia="Times New Roman" w:cs="Times New Roman"/>
            <w:bCs/>
            <w:kern w:val="0"/>
            <w:sz w:val="28"/>
            <w:szCs w:val="28"/>
            <w:lang w:eastAsia="ru-RU" w:bidi="ar-SA"/>
          </w:rPr>
          <w:t>.</w:t>
        </w:r>
      </w:smartTag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№ 97-ФЗ «О государственной регистрации уставов муниципальных образований, Уставом 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Мордовия, решением Совета депутатов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от 29 декабря 2018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г.№44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«Об утверждении Положения о публичных слушаниях на территории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Мордовия», с целью обеспечения участия жителей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в осуществлении местного самоуправления.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1.Жители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вправе принять участие в обсуждении и проекта Устава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решения Совета депутатов («О внесений изменений и дополнений в Устав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Мордовия» (далее по тексту-проект решения) и внести свои предложения.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2.Предложения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направляются в администрацию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в адрес рабочей</w:t>
      </w:r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ab/>
        <w:t xml:space="preserve"> группы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 сельского поселения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3.Предложения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направляются в письменном виде в течение 30 дней со дня опубликования проекта решения и настоящего  Порядка.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4.Предложения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 вносятся только в отношении данного проекта Устава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(решения Совета депутатов «О внесений изменений и дополнений в Устав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Мордовия»), должны соответствовать действующему законодательству, не допускать противоречия либо несогласованности с иными положениями  Устава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и обеспечивать однозначное толкование.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>5.Постуцпившие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предложения регистрируются председателем рабочей группы с указанием инициатора внесения предложения, Ф.И.О., контактного телефона.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6. Все поступившие предложения от жителей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по проекту решения подлежат рассмотрению и обсуждению на заседании рабочей группы, где принимается заключение по их анализу.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7.Предложения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, поступившие до дня проведения публичных слушаний, представляются в рабочую группу не позднее одного дня до дня проведения публичных слушаний, и должны быть зачитаны на публичных слушаниях.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Предложения, поступившие после проведения публичных слушаний, рабочая группа предоставляет не позднее трех дней до дня проведения заседания Совета депутатов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по утверждению Устава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(решения «О внесении изменений и дополнений в Устав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Мордовия»).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8. Жители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могут принять участие в публичных слушаниях, и в процессе их проведения вправе открыто высказывать свое мнение по проекту решения и поступившим предложениям, задавать вопросы выступающим.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9. Жители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Мордовия, желающие принять участие в публичных слушаниях с правом выступления для аргументации своих предложений, обязаны подать в письменной форме заявку.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10.Заявка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подается в рабочую группу не позднее, чем за 2 дня до дня проведения публичных слушаний.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11.Население</w:t>
      </w:r>
      <w:proofErr w:type="spellEnd"/>
      <w:r w:rsidRPr="00533C9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вправе участвовать в иных формах обсуждения, не противоречащих действующему законодательству.</w:t>
      </w:r>
    </w:p>
    <w:p w:rsidR="00533C96" w:rsidRPr="00533C96" w:rsidRDefault="00533C96" w:rsidP="00533C9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eastAsia="Times New Roman" w:cs="Times New Roman"/>
          <w:b/>
          <w:bCs/>
          <w:kern w:val="0"/>
          <w:sz w:val="27"/>
          <w:szCs w:val="27"/>
          <w:lang w:eastAsia="ru-RU" w:bidi="ar-SA"/>
        </w:rPr>
      </w:pPr>
    </w:p>
    <w:p w:rsidR="00533C96" w:rsidRPr="00533C96" w:rsidRDefault="00533C96" w:rsidP="00533C96">
      <w:pPr>
        <w:widowControl/>
        <w:shd w:val="clear" w:color="auto" w:fill="FFFFFF"/>
        <w:suppressAutoHyphens w:val="0"/>
        <w:spacing w:line="360" w:lineRule="atLeast"/>
        <w:rPr>
          <w:rFonts w:ascii="Arial" w:eastAsia="Times New Roman" w:hAnsi="Arial" w:cs="Arial"/>
          <w:kern w:val="0"/>
          <w:sz w:val="27"/>
          <w:szCs w:val="27"/>
          <w:lang w:eastAsia="ru-RU" w:bidi="ar-SA"/>
        </w:rPr>
      </w:pPr>
      <w:r w:rsidRPr="00533C96">
        <w:rPr>
          <w:rFonts w:ascii="Arial" w:eastAsia="Times New Roman" w:hAnsi="Arial" w:cs="Arial"/>
          <w:kern w:val="0"/>
          <w:sz w:val="27"/>
          <w:szCs w:val="27"/>
          <w:lang w:eastAsia="ru-RU" w:bidi="ar-SA"/>
        </w:rPr>
        <w:t xml:space="preserve"> </w:t>
      </w:r>
    </w:p>
    <w:p w:rsidR="00AF611B" w:rsidRDefault="00AF611B" w:rsidP="00AF611B">
      <w:pPr>
        <w:rPr>
          <w:rFonts w:eastAsia="Times New Roman" w:cs="Times New Roman"/>
          <w:lang w:eastAsia="ar-SA" w:bidi="ar-SA"/>
        </w:rPr>
      </w:pPr>
    </w:p>
    <w:p w:rsidR="000B3A4D" w:rsidRDefault="000B3A4D" w:rsidP="00A72E7E">
      <w:pPr>
        <w:jc w:val="center"/>
        <w:rPr>
          <w:b/>
          <w:bCs/>
          <w:sz w:val="32"/>
          <w:szCs w:val="32"/>
        </w:rPr>
      </w:pPr>
    </w:p>
    <w:p w:rsidR="00A72E7E" w:rsidRDefault="00A72E7E" w:rsidP="00A72E7E">
      <w:pPr>
        <w:jc w:val="center"/>
      </w:pPr>
      <w:r>
        <w:rPr>
          <w:b/>
          <w:bCs/>
          <w:sz w:val="32"/>
          <w:szCs w:val="32"/>
        </w:rPr>
        <w:t>РЕСПУБЛИКА МОРДОВИЯ</w:t>
      </w:r>
      <w:r>
        <w:rPr>
          <w:b/>
          <w:sz w:val="28"/>
          <w:szCs w:val="28"/>
        </w:rPr>
        <w:t xml:space="preserve"> </w:t>
      </w:r>
    </w:p>
    <w:p w:rsidR="00A72E7E" w:rsidRDefault="00A72E7E" w:rsidP="00A72E7E">
      <w:pPr>
        <w:jc w:val="center"/>
      </w:pPr>
      <w:r>
        <w:rPr>
          <w:b/>
          <w:bCs/>
          <w:sz w:val="32"/>
          <w:szCs w:val="32"/>
        </w:rPr>
        <w:t xml:space="preserve"> СОВЕТ ДЕПУТАТОВ </w:t>
      </w:r>
      <w:proofErr w:type="spellStart"/>
      <w:r>
        <w:rPr>
          <w:b/>
          <w:bCs/>
          <w:sz w:val="32"/>
          <w:szCs w:val="32"/>
        </w:rPr>
        <w:t>НОВОЧАДОВСКОГО</w:t>
      </w:r>
      <w:proofErr w:type="spellEnd"/>
      <w:r>
        <w:rPr>
          <w:b/>
          <w:bCs/>
          <w:sz w:val="32"/>
          <w:szCs w:val="32"/>
        </w:rPr>
        <w:t xml:space="preserve">     </w:t>
      </w:r>
    </w:p>
    <w:p w:rsidR="00A72E7E" w:rsidRDefault="00A72E7E" w:rsidP="00A72E7E">
      <w:pPr>
        <w:jc w:val="center"/>
      </w:pPr>
      <w:r>
        <w:rPr>
          <w:b/>
          <w:bCs/>
          <w:sz w:val="32"/>
          <w:szCs w:val="32"/>
        </w:rPr>
        <w:t xml:space="preserve">СЕЛЬСКОГО ПОСЕЛЕНИЯ </w:t>
      </w:r>
      <w:proofErr w:type="spellStart"/>
      <w:r>
        <w:rPr>
          <w:b/>
          <w:bCs/>
          <w:sz w:val="32"/>
          <w:szCs w:val="32"/>
        </w:rPr>
        <w:t>АТЮРЬЕВСКОГО</w:t>
      </w:r>
      <w:proofErr w:type="spellEnd"/>
    </w:p>
    <w:p w:rsidR="00A72E7E" w:rsidRDefault="00A72E7E" w:rsidP="00A72E7E">
      <w:pPr>
        <w:tabs>
          <w:tab w:val="left" w:pos="3975"/>
        </w:tabs>
        <w:jc w:val="center"/>
      </w:pPr>
      <w:r>
        <w:rPr>
          <w:b/>
          <w:bCs/>
          <w:sz w:val="32"/>
          <w:szCs w:val="32"/>
        </w:rPr>
        <w:t xml:space="preserve">МУНИЦИПАЛЬНОГО РАЙОНА </w:t>
      </w:r>
    </w:p>
    <w:p w:rsidR="00A72E7E" w:rsidRDefault="00A72E7E" w:rsidP="00A72E7E">
      <w:pPr>
        <w:tabs>
          <w:tab w:val="left" w:pos="3975"/>
        </w:tabs>
        <w:jc w:val="center"/>
        <w:rPr>
          <w:b/>
          <w:bCs/>
          <w:sz w:val="32"/>
          <w:szCs w:val="32"/>
        </w:rPr>
      </w:pPr>
    </w:p>
    <w:p w:rsidR="00A72E7E" w:rsidRDefault="00A72E7E" w:rsidP="00A72E7E">
      <w:pPr>
        <w:tabs>
          <w:tab w:val="left" w:pos="3975"/>
        </w:tabs>
        <w:jc w:val="center"/>
        <w:rPr>
          <w:b/>
          <w:bCs/>
          <w:sz w:val="32"/>
          <w:szCs w:val="32"/>
        </w:rPr>
      </w:pPr>
    </w:p>
    <w:p w:rsidR="00A72E7E" w:rsidRDefault="00A72E7E" w:rsidP="00A72E7E">
      <w:pPr>
        <w:pStyle w:val="a8"/>
        <w:ind w:right="360"/>
        <w:jc w:val="center"/>
      </w:pPr>
      <w:r>
        <w:rPr>
          <w:rFonts w:cs="Tahoma"/>
          <w:b/>
          <w:bCs/>
          <w:sz w:val="32"/>
          <w:szCs w:val="32"/>
        </w:rPr>
        <w:t xml:space="preserve">РЕШЕНИЕ                                   </w:t>
      </w:r>
    </w:p>
    <w:p w:rsidR="00A72E7E" w:rsidRDefault="00A72E7E" w:rsidP="00A72E7E">
      <w:pPr>
        <w:pStyle w:val="a8"/>
        <w:ind w:right="360"/>
        <w:jc w:val="center"/>
      </w:pPr>
      <w:r>
        <w:rPr>
          <w:b/>
          <w:bCs/>
          <w:sz w:val="32"/>
          <w:szCs w:val="32"/>
        </w:rPr>
        <w:t xml:space="preserve">    </w:t>
      </w:r>
    </w:p>
    <w:p w:rsidR="00A72E7E" w:rsidRDefault="00582008" w:rsidP="00A72E7E">
      <w:pPr>
        <w:jc w:val="center"/>
      </w:pPr>
      <w:r>
        <w:rPr>
          <w:b/>
          <w:bCs/>
          <w:sz w:val="32"/>
          <w:szCs w:val="32"/>
        </w:rPr>
        <w:t xml:space="preserve">от </w:t>
      </w:r>
      <w:r w:rsidR="008C6374">
        <w:rPr>
          <w:b/>
          <w:bCs/>
          <w:sz w:val="32"/>
          <w:szCs w:val="32"/>
        </w:rPr>
        <w:t xml:space="preserve">13 </w:t>
      </w:r>
      <w:r w:rsidR="00533C96">
        <w:rPr>
          <w:b/>
          <w:bCs/>
          <w:sz w:val="32"/>
          <w:szCs w:val="32"/>
        </w:rPr>
        <w:t>сентября 2021 года №75</w:t>
      </w:r>
    </w:p>
    <w:p w:rsidR="00A72E7E" w:rsidRDefault="00A72E7E" w:rsidP="00A72E7E">
      <w:pPr>
        <w:rPr>
          <w:b/>
          <w:bCs/>
          <w:sz w:val="28"/>
          <w:szCs w:val="28"/>
        </w:rPr>
      </w:pPr>
    </w:p>
    <w:p w:rsidR="00A72E7E" w:rsidRDefault="00A72E7E" w:rsidP="00A72E7E">
      <w:pPr>
        <w:jc w:val="center"/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32"/>
          <w:szCs w:val="32"/>
        </w:rPr>
        <w:t xml:space="preserve">ОБ ИСПОЛНЕНИИ БЮДЖЕТА </w:t>
      </w:r>
      <w:proofErr w:type="spellStart"/>
      <w:r>
        <w:rPr>
          <w:b/>
          <w:bCs/>
          <w:sz w:val="32"/>
          <w:szCs w:val="32"/>
        </w:rPr>
        <w:t>НОВОЧАДОВСКОГО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</w:t>
      </w:r>
      <w:proofErr w:type="spellStart"/>
      <w:r>
        <w:rPr>
          <w:b/>
          <w:bCs/>
          <w:sz w:val="32"/>
          <w:szCs w:val="32"/>
        </w:rPr>
        <w:t>АТЮРЬЕВСКОГО</w:t>
      </w:r>
      <w:proofErr w:type="spellEnd"/>
      <w:r>
        <w:rPr>
          <w:b/>
          <w:bCs/>
          <w:sz w:val="32"/>
          <w:szCs w:val="32"/>
        </w:rPr>
        <w:t xml:space="preserve"> МУНИЦИПАЛЬНОГО РАЙОНА РЕСПУБЛИКИ МО</w:t>
      </w:r>
      <w:r w:rsidR="000B3A4D">
        <w:rPr>
          <w:b/>
          <w:bCs/>
          <w:sz w:val="32"/>
          <w:szCs w:val="32"/>
        </w:rPr>
        <w:t>РДОВИЯ ЗА 1 ПОЛУГОДИЕ 2021 ГОДА</w:t>
      </w:r>
    </w:p>
    <w:p w:rsidR="00A72E7E" w:rsidRDefault="00A72E7E" w:rsidP="00A72E7E">
      <w:pPr>
        <w:rPr>
          <w:b/>
          <w:bCs/>
          <w:sz w:val="28"/>
          <w:szCs w:val="28"/>
        </w:rPr>
      </w:pPr>
    </w:p>
    <w:p w:rsidR="00A72E7E" w:rsidRDefault="00A72E7E" w:rsidP="00A72E7E">
      <w:pPr>
        <w:jc w:val="both"/>
      </w:pPr>
      <w:r>
        <w:rPr>
          <w:sz w:val="28"/>
          <w:szCs w:val="28"/>
        </w:rPr>
        <w:t xml:space="preserve">      </w:t>
      </w:r>
      <w:r w:rsidR="000B3A4D">
        <w:t xml:space="preserve"> Руководствуясь Уставом </w:t>
      </w:r>
      <w:proofErr w:type="spellStart"/>
      <w:r w:rsidR="000B3A4D">
        <w:t>Новочадовского</w:t>
      </w:r>
      <w:proofErr w:type="spellEnd"/>
      <w:r w:rsidR="000B3A4D">
        <w:t xml:space="preserve"> </w:t>
      </w:r>
      <w:r>
        <w:t xml:space="preserve">сельского поселения </w:t>
      </w:r>
      <w:proofErr w:type="spellStart"/>
      <w:r>
        <w:t>Атюрьевского</w:t>
      </w:r>
      <w:proofErr w:type="spellEnd"/>
      <w:r>
        <w:t xml:space="preserve"> муниципального ра</w:t>
      </w:r>
      <w:r w:rsidR="000B3A4D">
        <w:t xml:space="preserve">йона, Положением " О бюджетном процессе", Совет </w:t>
      </w:r>
      <w:r>
        <w:t xml:space="preserve">депутатов  </w:t>
      </w:r>
      <w:proofErr w:type="spellStart"/>
      <w:r>
        <w:t>Новочадовского</w:t>
      </w:r>
      <w:proofErr w:type="spellEnd"/>
      <w:r>
        <w:t xml:space="preserve">  сельского поселения</w:t>
      </w:r>
      <w:r>
        <w:rPr>
          <w:b/>
          <w:bCs/>
        </w:rPr>
        <w:t xml:space="preserve"> решает:</w:t>
      </w:r>
    </w:p>
    <w:p w:rsidR="00A72E7E" w:rsidRDefault="00A72E7E" w:rsidP="00A72E7E">
      <w:pPr>
        <w:jc w:val="both"/>
        <w:rPr>
          <w:b/>
          <w:bCs/>
        </w:rPr>
      </w:pPr>
    </w:p>
    <w:p w:rsidR="00A72E7E" w:rsidRDefault="00A72E7E" w:rsidP="00A72E7E">
      <w:pPr>
        <w:jc w:val="both"/>
      </w:pPr>
      <w:r>
        <w:t xml:space="preserve">     </w:t>
      </w:r>
      <w:proofErr w:type="spellStart"/>
      <w:r>
        <w:t>1.Утвердить</w:t>
      </w:r>
      <w:proofErr w:type="spellEnd"/>
      <w:r>
        <w:t xml:space="preserve"> отчет об исполнении бюджета </w:t>
      </w:r>
      <w:proofErr w:type="spellStart"/>
      <w:r>
        <w:t>Новочадовского</w:t>
      </w:r>
      <w:proofErr w:type="spellEnd"/>
      <w:r>
        <w:t xml:space="preserve"> сельского</w:t>
      </w:r>
      <w:r w:rsidR="000B3A4D">
        <w:t xml:space="preserve"> поселения за 1 полугодие 2021 года по доходам в сумме 693,7 тыс. рублей и расходам в сумме </w:t>
      </w:r>
      <w:r>
        <w:t>859,3 тыс. рублей.</w:t>
      </w:r>
    </w:p>
    <w:p w:rsidR="00A72E7E" w:rsidRDefault="000B3A4D" w:rsidP="00A72E7E">
      <w:pPr>
        <w:jc w:val="both"/>
      </w:pPr>
      <w:r>
        <w:t xml:space="preserve">  2. Утвердить фактическое поступление </w:t>
      </w:r>
      <w:r w:rsidR="00A72E7E">
        <w:t>до</w:t>
      </w:r>
      <w:r>
        <w:t xml:space="preserve">ходов </w:t>
      </w:r>
      <w:proofErr w:type="spellStart"/>
      <w:r>
        <w:t>Новочадовского</w:t>
      </w:r>
      <w:proofErr w:type="spellEnd"/>
      <w:r>
        <w:t xml:space="preserve"> сельского </w:t>
      </w:r>
      <w:r w:rsidR="00A72E7E">
        <w:t>посе</w:t>
      </w:r>
      <w:r>
        <w:t xml:space="preserve">ления за 1 полугодие 2021 года по основным </w:t>
      </w:r>
      <w:r w:rsidR="00A72E7E">
        <w:t>вида</w:t>
      </w:r>
      <w:r>
        <w:t xml:space="preserve">м согласно </w:t>
      </w:r>
      <w:r w:rsidR="00A72E7E">
        <w:t>раздела 1(Доходы бюджета) отчета об исп</w:t>
      </w:r>
      <w:r>
        <w:t xml:space="preserve">олнении бюджета за 1 полугодие </w:t>
      </w:r>
      <w:r w:rsidR="00A72E7E">
        <w:t>2021 год.</w:t>
      </w:r>
    </w:p>
    <w:p w:rsidR="00A72E7E" w:rsidRDefault="000B3A4D" w:rsidP="00A72E7E">
      <w:pPr>
        <w:jc w:val="both"/>
      </w:pPr>
      <w:r>
        <w:t xml:space="preserve">  3. Утвердить распределение </w:t>
      </w:r>
      <w:r w:rsidR="00A72E7E">
        <w:t>расходов бюджета  сельского  поселения  в 1 полугодии 2021 года  согласно раздела 2(Расходы бюджета) отчета по исполнению бюджета за 1 полугодие 2021 года.</w:t>
      </w:r>
    </w:p>
    <w:p w:rsidR="00A72E7E" w:rsidRDefault="00A72E7E" w:rsidP="00A72E7E">
      <w:pPr>
        <w:jc w:val="both"/>
      </w:pPr>
      <w:r>
        <w:t xml:space="preserve">    4. Настоящее решение вступает в силу со дня его официального опубликования.</w:t>
      </w:r>
    </w:p>
    <w:p w:rsidR="00A72E7E" w:rsidRDefault="00A72E7E" w:rsidP="00A72E7E">
      <w:pPr>
        <w:pStyle w:val="a8"/>
        <w:ind w:right="360"/>
        <w:jc w:val="center"/>
        <w:rPr>
          <w:b/>
          <w:bCs/>
        </w:rPr>
      </w:pPr>
    </w:p>
    <w:p w:rsidR="00A72E7E" w:rsidRDefault="00A72E7E" w:rsidP="00A72E7E">
      <w:pPr>
        <w:tabs>
          <w:tab w:val="left" w:pos="940"/>
        </w:tabs>
        <w:rPr>
          <w:b/>
          <w:bCs/>
        </w:rPr>
      </w:pPr>
    </w:p>
    <w:p w:rsidR="00A72E7E" w:rsidRDefault="00A72E7E" w:rsidP="00A72E7E">
      <w:pPr>
        <w:tabs>
          <w:tab w:val="left" w:pos="940"/>
        </w:tabs>
        <w:rPr>
          <w:b/>
          <w:bCs/>
        </w:rPr>
      </w:pPr>
    </w:p>
    <w:p w:rsidR="00A72E7E" w:rsidRDefault="00A72E7E" w:rsidP="00A72E7E">
      <w:pPr>
        <w:tabs>
          <w:tab w:val="left" w:pos="940"/>
        </w:tabs>
        <w:rPr>
          <w:b/>
          <w:bCs/>
        </w:rPr>
      </w:pPr>
    </w:p>
    <w:p w:rsidR="00A72E7E" w:rsidRDefault="00A72E7E" w:rsidP="00A72E7E">
      <w:pPr>
        <w:tabs>
          <w:tab w:val="left" w:pos="940"/>
        </w:tabs>
        <w:rPr>
          <w:b/>
          <w:bCs/>
        </w:rPr>
      </w:pPr>
    </w:p>
    <w:p w:rsidR="00A72E7E" w:rsidRDefault="00A72E7E" w:rsidP="00A72E7E">
      <w:pPr>
        <w:tabs>
          <w:tab w:val="left" w:pos="940"/>
        </w:tabs>
        <w:jc w:val="right"/>
      </w:pPr>
      <w:r>
        <w:t>Председатель Совета депутатов</w:t>
      </w:r>
    </w:p>
    <w:p w:rsidR="00A72E7E" w:rsidRDefault="00A72E7E" w:rsidP="00A72E7E">
      <w:pPr>
        <w:tabs>
          <w:tab w:val="left" w:pos="940"/>
        </w:tabs>
        <w:jc w:val="right"/>
      </w:pPr>
      <w:proofErr w:type="spellStart"/>
      <w:r>
        <w:t>Новочадовского</w:t>
      </w:r>
      <w:proofErr w:type="spellEnd"/>
      <w:r>
        <w:t xml:space="preserve"> сельского поселения </w:t>
      </w:r>
    </w:p>
    <w:p w:rsidR="00A72E7E" w:rsidRDefault="00A72E7E" w:rsidP="00A72E7E">
      <w:pPr>
        <w:tabs>
          <w:tab w:val="left" w:pos="940"/>
        </w:tabs>
        <w:jc w:val="right"/>
      </w:pPr>
      <w:r>
        <w:t xml:space="preserve">                                               </w:t>
      </w:r>
      <w:proofErr w:type="spellStart"/>
      <w:r>
        <w:t>В.И</w:t>
      </w:r>
      <w:proofErr w:type="spellEnd"/>
      <w:r>
        <w:t xml:space="preserve">. </w:t>
      </w:r>
      <w:proofErr w:type="spellStart"/>
      <w:r>
        <w:t>Шнякина</w:t>
      </w:r>
      <w:proofErr w:type="spellEnd"/>
      <w:r>
        <w:t>.</w:t>
      </w:r>
    </w:p>
    <w:p w:rsidR="00A72E7E" w:rsidRDefault="00A72E7E" w:rsidP="00A72E7E">
      <w:pPr>
        <w:tabs>
          <w:tab w:val="left" w:pos="940"/>
        </w:tabs>
        <w:jc w:val="right"/>
      </w:pPr>
    </w:p>
    <w:p w:rsidR="00A72E7E" w:rsidRDefault="00A72E7E" w:rsidP="00A72E7E">
      <w:pPr>
        <w:rPr>
          <w:sz w:val="28"/>
          <w:szCs w:val="28"/>
        </w:rPr>
      </w:pPr>
    </w:p>
    <w:p w:rsidR="00A72E7E" w:rsidRDefault="00A72E7E" w:rsidP="00A72E7E">
      <w:pPr>
        <w:rPr>
          <w:sz w:val="28"/>
          <w:szCs w:val="28"/>
        </w:rPr>
      </w:pPr>
    </w:p>
    <w:p w:rsidR="004545EB" w:rsidRDefault="004545EB" w:rsidP="00A72E7E">
      <w:pPr>
        <w:rPr>
          <w:sz w:val="28"/>
          <w:szCs w:val="28"/>
        </w:rPr>
      </w:pPr>
    </w:p>
    <w:p w:rsidR="004545EB" w:rsidRDefault="004545EB" w:rsidP="00A72E7E">
      <w:pPr>
        <w:rPr>
          <w:sz w:val="28"/>
          <w:szCs w:val="28"/>
        </w:rPr>
      </w:pPr>
    </w:p>
    <w:p w:rsidR="004545EB" w:rsidRDefault="004545EB" w:rsidP="00A72E7E">
      <w:pPr>
        <w:rPr>
          <w:sz w:val="28"/>
          <w:szCs w:val="28"/>
        </w:rPr>
      </w:pPr>
    </w:p>
    <w:p w:rsidR="004545EB" w:rsidRDefault="004545EB" w:rsidP="00A72E7E">
      <w:pPr>
        <w:rPr>
          <w:sz w:val="28"/>
          <w:szCs w:val="28"/>
        </w:rPr>
      </w:pPr>
    </w:p>
    <w:p w:rsidR="000B3A4D" w:rsidRDefault="000B3A4D" w:rsidP="00533C96">
      <w:pPr>
        <w:widowControl/>
        <w:suppressAutoHyphens w:val="0"/>
        <w:rPr>
          <w:sz w:val="28"/>
          <w:szCs w:val="28"/>
        </w:rPr>
      </w:pPr>
    </w:p>
    <w:p w:rsidR="00533C96" w:rsidRDefault="00533C96" w:rsidP="00533C96">
      <w:pPr>
        <w:widowControl/>
        <w:suppressAutoHyphens w:val="0"/>
        <w:rPr>
          <w:rFonts w:eastAsia="Times New Roman" w:cs="Times New Roman"/>
          <w:b/>
          <w:bCs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РЕСПУБЛИКА МОРДОВИЯ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СОВЕТ ДЕПУТАТОВ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proofErr w:type="spellStart"/>
      <w:r w:rsidRPr="004545EB">
        <w:rPr>
          <w:rFonts w:eastAsia="Times New Roman" w:cs="Times New Roman"/>
          <w:b/>
          <w:bCs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СЕЛЬСКОГО ПОСЕЛЕНИЯ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b/>
          <w:bCs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МУНИЦИПАЛЬНОГО РАЙОНА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РЕШЕНИЕ</w:t>
      </w: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b/>
          <w:color w:val="000000"/>
          <w:spacing w:val="-8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6660"/>
        </w:tabs>
        <w:suppressAutoHyphens w:val="0"/>
        <w:ind w:right="-239"/>
        <w:jc w:val="center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от 13 октября 2021 года №1</w:t>
      </w:r>
    </w:p>
    <w:p w:rsidR="004545EB" w:rsidRPr="004545EB" w:rsidRDefault="004545EB" w:rsidP="004545E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8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b/>
          <w:kern w:val="0"/>
          <w:lang w:eastAsia="ru-RU" w:bidi="ar-SA"/>
        </w:rPr>
        <w:t xml:space="preserve">ОБ ОПРЕДЕЛЕНИИ ОБЩИХ РЕЗУЛЬТАТОВ ВЫБОРОВ ДЕПУТАТОВ </w:t>
      </w:r>
      <w:proofErr w:type="spellStart"/>
      <w:r w:rsidRPr="004545EB">
        <w:rPr>
          <w:rFonts w:eastAsia="Times New Roman" w:cs="Times New Roman"/>
          <w:b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b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kern w:val="0"/>
          <w:lang w:eastAsia="ru-RU" w:bidi="ar-SA"/>
        </w:rPr>
        <w:t xml:space="preserve"> МУНИЦИПАЛЬНОГО РАЙОНА ЧЕТВЕРТОГО СОЗЫВА 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Заслушав информацию «О решении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Атюрьевской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территориальной избирательной комиссии № 26/199-7 от 22 сентября 2021 года «Об определении общих результатов выборов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четвертого созыва» первая сессия Совета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Республики Мордовия четвертого созыва решила:</w:t>
      </w:r>
    </w:p>
    <w:p w:rsidR="004545EB" w:rsidRPr="004545EB" w:rsidRDefault="004545EB" w:rsidP="004545EB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Информацию «О решении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Атюрьевской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территориальной избирательной комиссии № 26/199-7 от 22 сентября 2021 года «Об определении общих результатов выборов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четвертого созыва» первая сессия Совета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Республики Мордовия четвертого созыва принять к сведению.</w:t>
      </w:r>
    </w:p>
    <w:p w:rsidR="004545EB" w:rsidRPr="004545EB" w:rsidRDefault="004545EB" w:rsidP="004545EB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Признать выборы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четвертого созыва состоявшимися, а результаты выборов – действительными.</w:t>
      </w:r>
    </w:p>
    <w:p w:rsidR="004545EB" w:rsidRPr="004545EB" w:rsidRDefault="004545EB" w:rsidP="004545EB">
      <w:pPr>
        <w:widowControl/>
        <w:suppressAutoHyphens w:val="0"/>
        <w:ind w:left="708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3. Установить, что в Совет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четвертого созыва избраны следующие зарегистрированные кандидаты: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по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Новочадовскому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одномандатному избирательному округу № 1 –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Шнякина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Валентина Ивановна;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по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Новочадовскому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одномандатному избирательному округу № 2 – Васькина Валентина Альбертовна;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по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Новочадовскому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одномандатному избирательному округу № 3 – Петрова Валентина Викторовна;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по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Новочадовскому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одномандатному избирательному округу № 4 –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Кижапкина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Людмила Викторовна;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по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Новочадовскому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одномандатному избирательному округу № 5 –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Юфтайкин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Алексей Петрович;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>по Ново-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Кярьгинскому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одномандатному избирательному округу № 6 – Шукшин Сергей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Емельянович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>;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по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Шайгушенскому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одномандатному избирательному округу № 7 –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Кижапкина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Елена Васильевна.</w:t>
      </w:r>
    </w:p>
    <w:p w:rsidR="004545EB" w:rsidRPr="00533C96" w:rsidRDefault="004545EB" w:rsidP="00533C96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Настоящее решение вступает в силу после его подписания и подлежит официальному опубликованию. 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Председатель Совета депутатов 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района:                            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В.И.Шнякина</w:t>
      </w:r>
      <w:proofErr w:type="spellEnd"/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lastRenderedPageBreak/>
        <w:t>РЕСПУБЛИКА МОРДОВИЯ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СОВЕТ ДЕПУТАТОВ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proofErr w:type="spellStart"/>
      <w:r w:rsidRPr="004545EB">
        <w:rPr>
          <w:rFonts w:eastAsia="Times New Roman" w:cs="Times New Roman"/>
          <w:b/>
          <w:bCs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СЕЛЬСКОГО ПОСЕЛЕНИЯ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b/>
          <w:bCs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МУНИЦИПАЛЬНОГО РАЙОНА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РЕШЕНИЕ</w:t>
      </w: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b/>
          <w:color w:val="000000"/>
          <w:spacing w:val="-8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6315"/>
        </w:tabs>
        <w:suppressAutoHyphens w:val="0"/>
        <w:ind w:right="-239"/>
        <w:jc w:val="center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от 13 октября 2021 года №2</w:t>
      </w:r>
    </w:p>
    <w:p w:rsidR="004545EB" w:rsidRPr="004545EB" w:rsidRDefault="004545EB" w:rsidP="004545EB">
      <w:pPr>
        <w:widowControl/>
        <w:suppressAutoHyphens w:val="0"/>
        <w:ind w:right="-239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8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ОБ ИЗБРАНИИ ПРЕДСЕДАТЕЛЯ СОВЕТА ДЕПУТАТОВ, ГЛАВЫ </w:t>
      </w:r>
      <w:proofErr w:type="spellStart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МУНИЦИПАЛЬНОГО РАЙОНА РЕСПУБЛИКИ МОРДОВИЯ ЧЕТВЕРТОГО СОЗЫВА</w:t>
      </w:r>
    </w:p>
    <w:p w:rsidR="004545EB" w:rsidRPr="004545EB" w:rsidRDefault="004545EB" w:rsidP="004545EB">
      <w:pPr>
        <w:widowControl/>
        <w:suppressAutoHyphens w:val="0"/>
        <w:ind w:firstLine="708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Руководствуясь статьями 36, 84 Федерального закона от 6 октября 2003 года № 131 ФЗ « Об общих  принципах организации местного самоуправления в  Российской Федерации», Закона Республики Мордовия от 28 мая 2001 года № 243 «О порядке избрания Главы муниципального  образования из состава представительного  органа местного самоуправления (в редакции Закона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РМ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от 28.11.02, № 55-З),Устава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первая сессия Совета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Республики Мордовия четвертого созыва </w:t>
      </w:r>
      <w:r w:rsidRPr="004545EB">
        <w:rPr>
          <w:rFonts w:eastAsia="Times New Roman" w:cs="Times New Roman"/>
          <w:b/>
          <w:kern w:val="0"/>
          <w:lang w:eastAsia="ru-RU" w:bidi="ar-SA"/>
        </w:rPr>
        <w:t>решила: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1. Избрать депутата Совета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по избирательному округу №1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Шнякину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Валентину Ивановну председателем Совета депутатов – главой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Республики Мордовия.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>2. Настоящее решение вступает в силу со дня подписания и подлежит официальному опубликованию в течении семи дней со дня принятия.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Председательствующий на сессии 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Совета депутатов </w:t>
      </w:r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поселения:               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С.Е.Шукшин</w:t>
      </w:r>
      <w:proofErr w:type="spellEnd"/>
    </w:p>
    <w:p w:rsidR="004545EB" w:rsidRPr="004545EB" w:rsidRDefault="004545EB" w:rsidP="004545E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lastRenderedPageBreak/>
        <w:t>РЕСПУБЛИКА МОРДОВИЯ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СОВЕТ ДЕПУТАТОВ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proofErr w:type="spellStart"/>
      <w:r w:rsidRPr="004545EB">
        <w:rPr>
          <w:rFonts w:eastAsia="Times New Roman" w:cs="Times New Roman"/>
          <w:b/>
          <w:bCs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СЕЛЬСКОГО ПОСЕЛЕНИЯ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b/>
          <w:bCs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МУНИЦИПАЛЬНОГО РАЙОНА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РЕШЕНИЕ</w:t>
      </w:r>
    </w:p>
    <w:p w:rsidR="004545EB" w:rsidRPr="004545EB" w:rsidRDefault="004545EB" w:rsidP="004545EB">
      <w:pPr>
        <w:suppressAutoHyphens w:val="0"/>
        <w:snapToGrid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b/>
          <w:kern w:val="0"/>
          <w:lang w:eastAsia="ru-RU" w:bidi="ar-SA"/>
        </w:rPr>
        <w:t>от 13 октября 2021 года №3</w:t>
      </w:r>
      <w:r w:rsidRPr="004545EB">
        <w:rPr>
          <w:rFonts w:eastAsia="Times New Roman" w:cs="Times New Roman"/>
          <w:b/>
          <w:kern w:val="0"/>
          <w:lang w:eastAsia="ru-RU" w:bidi="ar-SA"/>
        </w:rPr>
        <w:br w:type="textWrapping" w:clear="all"/>
      </w:r>
    </w:p>
    <w:p w:rsidR="004545EB" w:rsidRPr="004545EB" w:rsidRDefault="004545EB" w:rsidP="004545EB">
      <w:pPr>
        <w:suppressAutoHyphens w:val="0"/>
        <w:snapToGrid w:val="0"/>
        <w:ind w:firstLine="709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b/>
          <w:kern w:val="0"/>
          <w:lang w:eastAsia="ru-RU" w:bidi="ar-SA"/>
        </w:rPr>
        <w:t>О РЕГИСТРАЦИИ ДЕПУТАТСКОЙ ФРАКЦИИ ВСЕРОССИЙСКОЙ ПОЛИТИЧЕСКОЙ ПАРТИИ «ЕДИНАЯ РОССИЯ»</w:t>
      </w:r>
    </w:p>
    <w:p w:rsidR="004545EB" w:rsidRPr="004545EB" w:rsidRDefault="004545EB" w:rsidP="004545EB">
      <w:pPr>
        <w:suppressAutoHyphens w:val="0"/>
        <w:snapToGrid w:val="0"/>
        <w:ind w:firstLine="709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snapToGrid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snapToGrid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8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Руководствуясь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ст.23.1.Устава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поселения, Совет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  </w:t>
      </w:r>
      <w:r w:rsidRPr="004545EB">
        <w:rPr>
          <w:rFonts w:eastAsia="Times New Roman" w:cs="Times New Roman"/>
          <w:b/>
          <w:kern w:val="0"/>
          <w:lang w:eastAsia="ru-RU" w:bidi="ar-SA"/>
        </w:rPr>
        <w:t>решил:</w:t>
      </w:r>
    </w:p>
    <w:p w:rsidR="004545EB" w:rsidRPr="004545EB" w:rsidRDefault="004545EB" w:rsidP="004545EB">
      <w:pPr>
        <w:suppressAutoHyphens w:val="0"/>
        <w:snapToGrid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snapToGrid w:val="0"/>
        <w:ind w:firstLine="709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1. Зарегистрировать депутатскую фракцию Всероссийской политической партии «Единая Россия» в Совете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Республики Мордовия.</w:t>
      </w:r>
    </w:p>
    <w:p w:rsidR="004545EB" w:rsidRPr="004545EB" w:rsidRDefault="004545EB" w:rsidP="004545EB">
      <w:pPr>
        <w:suppressAutoHyphens w:val="0"/>
        <w:snapToGrid w:val="0"/>
        <w:ind w:firstLine="709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2. Контроль за исполнением настоящего решения оставляю за собой. </w:t>
      </w:r>
    </w:p>
    <w:p w:rsidR="004545EB" w:rsidRPr="004545EB" w:rsidRDefault="004545EB" w:rsidP="004545EB">
      <w:p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    </w:t>
      </w:r>
      <w:r w:rsidRPr="004545EB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4545EB">
        <w:rPr>
          <w:rFonts w:eastAsia="Times New Roman" w:cs="Times New Roman"/>
          <w:kern w:val="0"/>
          <w:lang w:eastAsia="ru-RU" w:bidi="ar-SA"/>
        </w:rPr>
        <w:t xml:space="preserve">2. Настоящее решение вступает в силу со дня подписания и подлежит                                                                                                                                                                                        официальному опубликованию. </w:t>
      </w:r>
    </w:p>
    <w:p w:rsidR="004545EB" w:rsidRPr="004545EB" w:rsidRDefault="004545EB" w:rsidP="004545EB">
      <w:pPr>
        <w:suppressAutoHyphens w:val="0"/>
        <w:snapToGri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6204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Председатель Совета депутатов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                    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Шнякина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В.И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>.</w:t>
      </w: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lastRenderedPageBreak/>
        <w:t>РЕСПУБЛИКА МОРДОВИЯ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СОВЕТ ДЕПУТАТОВ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proofErr w:type="spellStart"/>
      <w:r w:rsidRPr="004545EB">
        <w:rPr>
          <w:rFonts w:eastAsia="Times New Roman" w:cs="Times New Roman"/>
          <w:b/>
          <w:bCs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СЕЛЬСКОГО ПОСЕЛЕНИЯ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b/>
          <w:bCs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МУНИЦИПАЛЬНОГО РАЙОНА</w:t>
      </w:r>
    </w:p>
    <w:p w:rsidR="004545EB" w:rsidRPr="004545EB" w:rsidRDefault="004545EB" w:rsidP="00A82451">
      <w:pPr>
        <w:widowControl/>
        <w:suppressAutoHyphens w:val="0"/>
        <w:rPr>
          <w:rFonts w:eastAsia="Times New Roman" w:cs="Times New Roman"/>
          <w:b/>
          <w:bCs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РЕШЕНИЕ</w:t>
      </w:r>
    </w:p>
    <w:p w:rsidR="004545EB" w:rsidRPr="004545EB" w:rsidRDefault="004545EB" w:rsidP="004545EB">
      <w:pPr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tabs>
          <w:tab w:val="left" w:pos="6495"/>
        </w:tabs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b/>
          <w:kern w:val="0"/>
          <w:lang w:eastAsia="ru-RU" w:bidi="ar-SA"/>
        </w:rPr>
        <w:t>от 13 октября 2021 года №4</w:t>
      </w:r>
    </w:p>
    <w:p w:rsidR="004545EB" w:rsidRPr="004545EB" w:rsidRDefault="004545EB" w:rsidP="004545EB">
      <w:pPr>
        <w:suppressAutoHyphens w:val="0"/>
        <w:ind w:firstLine="709"/>
        <w:rPr>
          <w:rFonts w:eastAsia="Times New Roman" w:cs="Times New Roman"/>
          <w:kern w:val="0"/>
          <w:lang w:eastAsia="ru-RU" w:bidi="ar-SA"/>
        </w:rPr>
      </w:pPr>
    </w:p>
    <w:p w:rsidR="004545EB" w:rsidRPr="00A82451" w:rsidRDefault="004545EB" w:rsidP="00A82451">
      <w:pPr>
        <w:suppressAutoHyphens w:val="0"/>
        <w:ind w:firstLine="709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b/>
          <w:kern w:val="0"/>
          <w:lang w:eastAsia="ru-RU" w:bidi="ar-SA"/>
        </w:rPr>
        <w:t xml:space="preserve">ОБ УТВЕРЖДЕНИИ СТРУКТУРЫ СОВЕТА ДЕПУТАТОВ </w:t>
      </w:r>
      <w:proofErr w:type="spellStart"/>
      <w:r w:rsidRPr="004545EB">
        <w:rPr>
          <w:rFonts w:eastAsia="Times New Roman" w:cs="Times New Roman"/>
          <w:b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b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kern w:val="0"/>
          <w:lang w:eastAsia="ru-RU" w:bidi="ar-SA"/>
        </w:rPr>
        <w:t xml:space="preserve"> МУНИЦИПАЛЬНОГО РАЙОНА РЕСПУБЛИКИ МОРДОВИЯ</w:t>
      </w:r>
      <w:r w:rsidRPr="004545EB">
        <w:rPr>
          <w:rFonts w:eastAsia="Times New Roman" w:cs="Times New Roman"/>
          <w:b/>
          <w:kern w:val="0"/>
          <w:lang w:eastAsia="ru-RU" w:bidi="ar-SA"/>
        </w:rPr>
        <w:br w:type="textWrapping" w:clear="all"/>
      </w:r>
    </w:p>
    <w:p w:rsidR="004545EB" w:rsidRPr="004545EB" w:rsidRDefault="004545EB" w:rsidP="004545EB">
      <w:pPr>
        <w:suppressAutoHyphens w:val="0"/>
        <w:ind w:firstLine="709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На основании Устава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района, Совет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четвертого созыва </w:t>
      </w:r>
      <w:r w:rsidRPr="004545EB">
        <w:rPr>
          <w:rFonts w:eastAsia="Times New Roman" w:cs="Times New Roman"/>
          <w:b/>
          <w:kern w:val="0"/>
          <w:lang w:eastAsia="ru-RU" w:bidi="ar-SA"/>
        </w:rPr>
        <w:t>решил:</w:t>
      </w:r>
    </w:p>
    <w:p w:rsidR="004545EB" w:rsidRPr="004545EB" w:rsidRDefault="004545EB" w:rsidP="004545EB">
      <w:pPr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b/>
          <w:kern w:val="0"/>
          <w:lang w:eastAsia="ru-RU" w:bidi="ar-SA"/>
        </w:rPr>
        <w:t xml:space="preserve">              </w:t>
      </w:r>
    </w:p>
    <w:p w:rsidR="004545EB" w:rsidRPr="004545EB" w:rsidRDefault="004545EB" w:rsidP="004545EB">
      <w:pPr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="Times New Roman" w:cs="Times New Roman"/>
          <w:bCs/>
          <w:kern w:val="0"/>
          <w:lang w:eastAsia="ru-RU" w:bidi="ar-SA"/>
        </w:rPr>
      </w:pPr>
      <w:r w:rsidRPr="004545EB">
        <w:rPr>
          <w:rFonts w:eastAsia="Times New Roman" w:cs="Times New Roman"/>
          <w:bCs/>
          <w:kern w:val="0"/>
          <w:lang w:eastAsia="ru-RU" w:bidi="ar-SA"/>
        </w:rPr>
        <w:t xml:space="preserve">Утвердить структуру Совета депутатов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 xml:space="preserve"> муниципального района Республики Мордовия. </w:t>
      </w:r>
    </w:p>
    <w:p w:rsidR="004545EB" w:rsidRPr="004545EB" w:rsidRDefault="004545EB" w:rsidP="004545EB">
      <w:pPr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="Times New Roman" w:cs="Times New Roman"/>
          <w:bCs/>
          <w:kern w:val="0"/>
          <w:lang w:eastAsia="ru-RU" w:bidi="ar-SA"/>
        </w:rPr>
      </w:pPr>
      <w:r w:rsidRPr="004545EB">
        <w:rPr>
          <w:rFonts w:eastAsia="Times New Roman" w:cs="Times New Roman"/>
          <w:bCs/>
          <w:kern w:val="0"/>
          <w:lang w:eastAsia="ru-RU" w:bidi="ar-SA"/>
        </w:rPr>
        <w:t xml:space="preserve">Утвердить постоянные комиссии Совета депутатов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 xml:space="preserve"> сельского поселения в следующем составе:</w:t>
      </w:r>
    </w:p>
    <w:p w:rsidR="004545EB" w:rsidRPr="004545EB" w:rsidRDefault="004545EB" w:rsidP="004545EB">
      <w:pPr>
        <w:suppressAutoHyphens w:val="0"/>
        <w:ind w:left="1129"/>
        <w:contextualSpacing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Мандатная комиссия</w:t>
      </w:r>
    </w:p>
    <w:p w:rsidR="004545EB" w:rsidRPr="004545EB" w:rsidRDefault="004545EB" w:rsidP="004545EB">
      <w:pPr>
        <w:suppressAutoHyphens w:val="0"/>
        <w:ind w:left="1129"/>
        <w:contextualSpacing/>
        <w:rPr>
          <w:rFonts w:eastAsia="Times New Roman" w:cs="Times New Roman"/>
          <w:bCs/>
          <w:kern w:val="0"/>
          <w:lang w:eastAsia="ru-RU" w:bidi="ar-SA"/>
        </w:rPr>
      </w:pPr>
      <w:r w:rsidRPr="004545EB">
        <w:rPr>
          <w:rFonts w:eastAsia="Times New Roman" w:cs="Times New Roman"/>
          <w:bCs/>
          <w:kern w:val="0"/>
          <w:lang w:eastAsia="ru-RU" w:bidi="ar-SA"/>
        </w:rPr>
        <w:t xml:space="preserve">1.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Шнякина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В.И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>.</w:t>
      </w:r>
    </w:p>
    <w:p w:rsidR="004545EB" w:rsidRPr="004545EB" w:rsidRDefault="004545EB" w:rsidP="004545EB">
      <w:pPr>
        <w:suppressAutoHyphens w:val="0"/>
        <w:ind w:left="1129"/>
        <w:contextualSpacing/>
        <w:rPr>
          <w:rFonts w:eastAsia="Times New Roman" w:cs="Times New Roman"/>
          <w:bCs/>
          <w:kern w:val="0"/>
          <w:lang w:eastAsia="ru-RU" w:bidi="ar-SA"/>
        </w:rPr>
      </w:pPr>
      <w:r w:rsidRPr="004545EB">
        <w:rPr>
          <w:rFonts w:eastAsia="Times New Roman" w:cs="Times New Roman"/>
          <w:bCs/>
          <w:kern w:val="0"/>
          <w:lang w:eastAsia="ru-RU" w:bidi="ar-SA"/>
        </w:rPr>
        <w:t xml:space="preserve">2.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Кижапкина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Е.В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>.</w:t>
      </w:r>
    </w:p>
    <w:p w:rsidR="004545EB" w:rsidRPr="004545EB" w:rsidRDefault="004545EB" w:rsidP="004545EB">
      <w:pPr>
        <w:suppressAutoHyphens w:val="0"/>
        <w:ind w:left="1129"/>
        <w:contextualSpacing/>
        <w:rPr>
          <w:rFonts w:eastAsia="Times New Roman" w:cs="Times New Roman"/>
          <w:bCs/>
          <w:kern w:val="0"/>
          <w:lang w:eastAsia="ru-RU" w:bidi="ar-SA"/>
        </w:rPr>
      </w:pPr>
      <w:r w:rsidRPr="004545EB">
        <w:rPr>
          <w:rFonts w:eastAsia="Times New Roman" w:cs="Times New Roman"/>
          <w:bCs/>
          <w:kern w:val="0"/>
          <w:lang w:eastAsia="ru-RU" w:bidi="ar-SA"/>
        </w:rPr>
        <w:t xml:space="preserve">                                                                                                                          </w:t>
      </w:r>
      <w:r w:rsidRPr="004545EB">
        <w:rPr>
          <w:rFonts w:eastAsia="Times New Roman" w:cs="Times New Roman"/>
          <w:b/>
          <w:bCs/>
          <w:kern w:val="0"/>
          <w:lang w:eastAsia="ru-RU" w:bidi="ar-SA"/>
        </w:rPr>
        <w:t>Комиссия по защите материнства и детства, по делам несовершеннолетних и защите их прав</w:t>
      </w:r>
    </w:p>
    <w:p w:rsidR="004545EB" w:rsidRPr="004545EB" w:rsidRDefault="004545EB" w:rsidP="004545EB">
      <w:pPr>
        <w:suppressAutoHyphens w:val="0"/>
        <w:ind w:left="1129"/>
        <w:contextualSpacing/>
        <w:rPr>
          <w:rFonts w:eastAsia="Times New Roman" w:cs="Times New Roman"/>
          <w:bCs/>
          <w:kern w:val="0"/>
          <w:lang w:eastAsia="ru-RU" w:bidi="ar-SA"/>
        </w:rPr>
      </w:pPr>
      <w:r w:rsidRPr="004545EB">
        <w:rPr>
          <w:rFonts w:eastAsia="Times New Roman" w:cs="Times New Roman"/>
          <w:bCs/>
          <w:kern w:val="0"/>
          <w:lang w:eastAsia="ru-RU" w:bidi="ar-SA"/>
        </w:rPr>
        <w:t xml:space="preserve">1.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Кижапкина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Л.В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>.</w:t>
      </w:r>
    </w:p>
    <w:p w:rsidR="004545EB" w:rsidRPr="004545EB" w:rsidRDefault="004545EB" w:rsidP="004545EB">
      <w:pPr>
        <w:suppressAutoHyphens w:val="0"/>
        <w:ind w:left="1129"/>
        <w:contextualSpacing/>
        <w:rPr>
          <w:rFonts w:eastAsia="Times New Roman" w:cs="Times New Roman"/>
          <w:bCs/>
          <w:kern w:val="0"/>
          <w:lang w:eastAsia="ru-RU" w:bidi="ar-SA"/>
        </w:rPr>
      </w:pPr>
      <w:r w:rsidRPr="004545EB">
        <w:rPr>
          <w:rFonts w:eastAsia="Times New Roman" w:cs="Times New Roman"/>
          <w:bCs/>
          <w:kern w:val="0"/>
          <w:lang w:eastAsia="ru-RU" w:bidi="ar-SA"/>
        </w:rPr>
        <w:t xml:space="preserve">2.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Юфтайкин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А.П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 xml:space="preserve">. </w:t>
      </w:r>
    </w:p>
    <w:p w:rsidR="004545EB" w:rsidRPr="004545EB" w:rsidRDefault="004545EB" w:rsidP="004545EB">
      <w:pPr>
        <w:suppressAutoHyphens w:val="0"/>
        <w:ind w:left="1129"/>
        <w:contextualSpacing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Cs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</w:t>
      </w:r>
      <w:r w:rsidRPr="004545EB">
        <w:rPr>
          <w:rFonts w:eastAsia="Times New Roman" w:cs="Times New Roman"/>
          <w:b/>
          <w:bCs/>
          <w:kern w:val="0"/>
          <w:lang w:eastAsia="ru-RU" w:bidi="ar-SA"/>
        </w:rPr>
        <w:t>Комиссия по общественному порядку, работе с населением, по благоустройству населенных пунктов и противопожарная безопасность</w:t>
      </w:r>
    </w:p>
    <w:p w:rsidR="004545EB" w:rsidRPr="004545EB" w:rsidRDefault="004545EB" w:rsidP="004545EB">
      <w:pPr>
        <w:suppressAutoHyphens w:val="0"/>
        <w:ind w:left="1129"/>
        <w:contextualSpacing/>
        <w:rPr>
          <w:rFonts w:eastAsia="Times New Roman" w:cs="Times New Roman"/>
          <w:bCs/>
          <w:kern w:val="0"/>
          <w:lang w:eastAsia="ru-RU" w:bidi="ar-SA"/>
        </w:rPr>
      </w:pPr>
      <w:r w:rsidRPr="004545EB">
        <w:rPr>
          <w:rFonts w:eastAsia="Times New Roman" w:cs="Times New Roman"/>
          <w:bCs/>
          <w:kern w:val="0"/>
          <w:lang w:eastAsia="ru-RU" w:bidi="ar-SA"/>
        </w:rPr>
        <w:t xml:space="preserve">1. Шукшин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С.Е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>.</w:t>
      </w:r>
    </w:p>
    <w:p w:rsidR="004545EB" w:rsidRPr="004545EB" w:rsidRDefault="004545EB" w:rsidP="004545EB">
      <w:pPr>
        <w:suppressAutoHyphens w:val="0"/>
        <w:ind w:left="1129"/>
        <w:contextualSpacing/>
        <w:rPr>
          <w:rFonts w:eastAsia="Times New Roman" w:cs="Times New Roman"/>
          <w:bCs/>
          <w:kern w:val="0"/>
          <w:lang w:eastAsia="ru-RU" w:bidi="ar-SA"/>
        </w:rPr>
      </w:pPr>
      <w:r w:rsidRPr="004545EB">
        <w:rPr>
          <w:rFonts w:eastAsia="Times New Roman" w:cs="Times New Roman"/>
          <w:bCs/>
          <w:kern w:val="0"/>
          <w:lang w:eastAsia="ru-RU" w:bidi="ar-SA"/>
        </w:rPr>
        <w:t xml:space="preserve">2.  Петрова </w:t>
      </w:r>
      <w:proofErr w:type="spellStart"/>
      <w:r w:rsidRPr="004545EB">
        <w:rPr>
          <w:rFonts w:eastAsia="Times New Roman" w:cs="Times New Roman"/>
          <w:bCs/>
          <w:kern w:val="0"/>
          <w:lang w:eastAsia="ru-RU" w:bidi="ar-SA"/>
        </w:rPr>
        <w:t>В.В</w:t>
      </w:r>
      <w:proofErr w:type="spellEnd"/>
      <w:r w:rsidRPr="004545EB">
        <w:rPr>
          <w:rFonts w:eastAsia="Times New Roman" w:cs="Times New Roman"/>
          <w:bCs/>
          <w:kern w:val="0"/>
          <w:lang w:eastAsia="ru-RU" w:bidi="ar-SA"/>
        </w:rPr>
        <w:t>.</w:t>
      </w:r>
    </w:p>
    <w:p w:rsidR="004545EB" w:rsidRPr="004545EB" w:rsidRDefault="004545EB" w:rsidP="004545EB">
      <w:pPr>
        <w:suppressAutoHyphens w:val="0"/>
        <w:ind w:left="1129"/>
        <w:contextualSpacing/>
        <w:rPr>
          <w:rFonts w:eastAsia="Times New Roman" w:cs="Times New Roman"/>
          <w:bCs/>
          <w:kern w:val="0"/>
          <w:lang w:eastAsia="ru-RU" w:bidi="ar-SA"/>
        </w:rPr>
      </w:pPr>
    </w:p>
    <w:p w:rsidR="004545EB" w:rsidRPr="00A82451" w:rsidRDefault="004545EB" w:rsidP="004545EB">
      <w:pPr>
        <w:suppressAutoHyphens w:val="0"/>
        <w:ind w:left="1129"/>
        <w:contextualSpacing/>
        <w:rPr>
          <w:rFonts w:eastAsia="Times New Roman" w:cs="Times New Roman"/>
          <w:b/>
          <w:bCs/>
          <w:kern w:val="0"/>
          <w:lang w:eastAsia="ru-RU" w:bidi="ar-SA"/>
        </w:rPr>
      </w:pPr>
      <w:r w:rsidRPr="00A82451">
        <w:rPr>
          <w:rFonts w:eastAsia="Times New Roman" w:cs="Times New Roman"/>
          <w:b/>
          <w:bCs/>
          <w:kern w:val="0"/>
          <w:lang w:eastAsia="ru-RU" w:bidi="ar-SA"/>
        </w:rPr>
        <w:t xml:space="preserve">Комиссия по охране лесонасаждений, водных объектов на территории </w:t>
      </w:r>
      <w:proofErr w:type="spellStart"/>
      <w:r w:rsidRPr="00A82451">
        <w:rPr>
          <w:rFonts w:eastAsia="Times New Roman" w:cs="Times New Roman"/>
          <w:b/>
          <w:bCs/>
          <w:kern w:val="0"/>
          <w:lang w:eastAsia="ru-RU" w:bidi="ar-SA"/>
        </w:rPr>
        <w:t>Новочадовского</w:t>
      </w:r>
      <w:proofErr w:type="spellEnd"/>
      <w:r w:rsidRPr="00A82451">
        <w:rPr>
          <w:rFonts w:eastAsia="Times New Roman" w:cs="Times New Roman"/>
          <w:b/>
          <w:bCs/>
          <w:kern w:val="0"/>
          <w:lang w:eastAsia="ru-RU" w:bidi="ar-SA"/>
        </w:rPr>
        <w:t xml:space="preserve"> поселения и работа с населением по развитию личных подсобных хозяйств граждан</w:t>
      </w:r>
    </w:p>
    <w:p w:rsidR="004545EB" w:rsidRPr="00A82451" w:rsidRDefault="004545EB" w:rsidP="004545EB">
      <w:pPr>
        <w:suppressAutoHyphens w:val="0"/>
        <w:ind w:left="1129"/>
        <w:contextualSpacing/>
        <w:rPr>
          <w:rFonts w:eastAsia="Times New Roman" w:cs="Times New Roman"/>
          <w:bCs/>
          <w:kern w:val="0"/>
          <w:lang w:eastAsia="ru-RU" w:bidi="ar-SA"/>
        </w:rPr>
      </w:pPr>
      <w:proofErr w:type="spellStart"/>
      <w:r w:rsidRPr="00A82451">
        <w:rPr>
          <w:rFonts w:eastAsia="Times New Roman" w:cs="Times New Roman"/>
          <w:bCs/>
          <w:kern w:val="0"/>
          <w:lang w:eastAsia="ru-RU" w:bidi="ar-SA"/>
        </w:rPr>
        <w:t>1.Шнякина</w:t>
      </w:r>
      <w:proofErr w:type="spellEnd"/>
      <w:r w:rsidRPr="00A82451">
        <w:rPr>
          <w:rFonts w:eastAsia="Times New Roman" w:cs="Times New Roman"/>
          <w:bCs/>
          <w:kern w:val="0"/>
          <w:lang w:eastAsia="ru-RU" w:bidi="ar-SA"/>
        </w:rPr>
        <w:t xml:space="preserve"> </w:t>
      </w:r>
      <w:proofErr w:type="spellStart"/>
      <w:r w:rsidRPr="00A82451">
        <w:rPr>
          <w:rFonts w:eastAsia="Times New Roman" w:cs="Times New Roman"/>
          <w:bCs/>
          <w:kern w:val="0"/>
          <w:lang w:eastAsia="ru-RU" w:bidi="ar-SA"/>
        </w:rPr>
        <w:t>В.И</w:t>
      </w:r>
      <w:proofErr w:type="spellEnd"/>
      <w:r w:rsidRPr="00A82451">
        <w:rPr>
          <w:rFonts w:eastAsia="Times New Roman" w:cs="Times New Roman"/>
          <w:bCs/>
          <w:kern w:val="0"/>
          <w:lang w:eastAsia="ru-RU" w:bidi="ar-SA"/>
        </w:rPr>
        <w:t>.</w:t>
      </w:r>
    </w:p>
    <w:p w:rsidR="00A82451" w:rsidRPr="00A82451" w:rsidRDefault="004545EB" w:rsidP="004545EB">
      <w:pPr>
        <w:suppressAutoHyphens w:val="0"/>
        <w:ind w:left="1129"/>
        <w:contextualSpacing/>
        <w:rPr>
          <w:rFonts w:eastAsia="Times New Roman" w:cs="Times New Roman"/>
          <w:bCs/>
          <w:kern w:val="0"/>
          <w:lang w:eastAsia="ru-RU" w:bidi="ar-SA"/>
        </w:rPr>
      </w:pPr>
      <w:proofErr w:type="spellStart"/>
      <w:r w:rsidRPr="00A82451">
        <w:rPr>
          <w:rFonts w:eastAsia="Times New Roman" w:cs="Times New Roman"/>
          <w:bCs/>
          <w:kern w:val="0"/>
          <w:lang w:eastAsia="ru-RU" w:bidi="ar-SA"/>
        </w:rPr>
        <w:t>2.Васькина</w:t>
      </w:r>
      <w:proofErr w:type="spellEnd"/>
      <w:r w:rsidRPr="00A82451">
        <w:rPr>
          <w:rFonts w:eastAsia="Times New Roman" w:cs="Times New Roman"/>
          <w:bCs/>
          <w:kern w:val="0"/>
          <w:lang w:eastAsia="ru-RU" w:bidi="ar-SA"/>
        </w:rPr>
        <w:t xml:space="preserve"> </w:t>
      </w:r>
      <w:proofErr w:type="spellStart"/>
      <w:r w:rsidRPr="00A82451">
        <w:rPr>
          <w:rFonts w:eastAsia="Times New Roman" w:cs="Times New Roman"/>
          <w:bCs/>
          <w:kern w:val="0"/>
          <w:lang w:eastAsia="ru-RU" w:bidi="ar-SA"/>
        </w:rPr>
        <w:t>В.А</w:t>
      </w:r>
      <w:proofErr w:type="spellEnd"/>
      <w:r w:rsidRPr="00A82451">
        <w:rPr>
          <w:rFonts w:eastAsia="Times New Roman" w:cs="Times New Roman"/>
          <w:bCs/>
          <w:kern w:val="0"/>
          <w:lang w:eastAsia="ru-RU" w:bidi="ar-SA"/>
        </w:rPr>
        <w:t xml:space="preserve">.     </w:t>
      </w:r>
    </w:p>
    <w:p w:rsidR="00A82451" w:rsidRPr="00A82451" w:rsidRDefault="00A82451" w:rsidP="004545EB">
      <w:pPr>
        <w:suppressAutoHyphens w:val="0"/>
        <w:ind w:left="1129"/>
        <w:contextualSpacing/>
        <w:rPr>
          <w:rFonts w:eastAsia="Times New Roman" w:cs="Times New Roman"/>
          <w:kern w:val="0"/>
          <w:lang w:eastAsia="ru-RU" w:bidi="ar-SA"/>
        </w:rPr>
      </w:pPr>
      <w:r w:rsidRPr="00A82451">
        <w:rPr>
          <w:rFonts w:eastAsia="Times New Roman" w:cs="Times New Roman"/>
          <w:b/>
          <w:bCs/>
          <w:kern w:val="0"/>
          <w:lang w:eastAsia="ru-RU" w:bidi="ar-SA"/>
        </w:rPr>
        <w:t>Контрольно-счетная комиссия</w:t>
      </w:r>
    </w:p>
    <w:p w:rsidR="00A82451" w:rsidRPr="00A82451" w:rsidRDefault="00A82451" w:rsidP="00A82451">
      <w:pPr>
        <w:pStyle w:val="a7"/>
        <w:numPr>
          <w:ilvl w:val="0"/>
          <w:numId w:val="9"/>
        </w:numPr>
        <w:rPr>
          <w:rFonts w:eastAsia="Times New Roman" w:cs="Times New Roman"/>
          <w:sz w:val="24"/>
          <w:szCs w:val="24"/>
          <w:lang w:eastAsia="ru-RU"/>
        </w:rPr>
      </w:pPr>
      <w:r w:rsidRPr="00A8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Шукшин </w:t>
      </w:r>
      <w:proofErr w:type="spellStart"/>
      <w:r w:rsidRPr="00A8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С.Е</w:t>
      </w:r>
      <w:proofErr w:type="spellEnd"/>
      <w:r w:rsidRPr="00A8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451" w:rsidRPr="00A82451" w:rsidRDefault="00A82451" w:rsidP="00A82451">
      <w:pPr>
        <w:pStyle w:val="a7"/>
        <w:numPr>
          <w:ilvl w:val="0"/>
          <w:numId w:val="9"/>
        </w:numPr>
        <w:rPr>
          <w:rFonts w:eastAsia="Times New Roman" w:cs="Times New Roman"/>
          <w:sz w:val="24"/>
          <w:szCs w:val="24"/>
          <w:lang w:eastAsia="ru-RU"/>
        </w:rPr>
      </w:pPr>
      <w:r w:rsidRPr="00A8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Васькина </w:t>
      </w:r>
      <w:proofErr w:type="spellStart"/>
      <w:r w:rsidRPr="00A8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</w:t>
      </w:r>
      <w:proofErr w:type="spellEnd"/>
      <w:r w:rsidRPr="00A8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5EB" w:rsidRPr="00A82451" w:rsidRDefault="00A82451" w:rsidP="00A82451">
      <w:pPr>
        <w:pStyle w:val="a7"/>
        <w:numPr>
          <w:ilvl w:val="0"/>
          <w:numId w:val="9"/>
        </w:numPr>
        <w:rPr>
          <w:rFonts w:eastAsia="Times New Roman" w:cs="Times New Roman"/>
          <w:lang w:eastAsia="ru-RU"/>
        </w:rPr>
      </w:pPr>
      <w:proofErr w:type="spellStart"/>
      <w:r w:rsidRPr="00A824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Русяйкина</w:t>
      </w:r>
      <w:proofErr w:type="spellEnd"/>
      <w:r w:rsidRPr="00A8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Н.С</w:t>
      </w:r>
      <w:proofErr w:type="spellEnd"/>
      <w:r w:rsidRPr="00A8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5EB" w:rsidRPr="00A82451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</w:t>
      </w:r>
    </w:p>
    <w:p w:rsidR="004545EB" w:rsidRPr="004545EB" w:rsidRDefault="004545EB" w:rsidP="004545EB">
      <w:pPr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="Times New Roman" w:cs="Times New Roman"/>
          <w:bCs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Настоящее решение вступает в силу после его официального опубликования в информационном бюллетене. </w:t>
      </w:r>
    </w:p>
    <w:p w:rsidR="004545EB" w:rsidRPr="004545EB" w:rsidRDefault="004545EB" w:rsidP="004545EB">
      <w:pPr>
        <w:suppressAutoHyphens w:val="0"/>
        <w:ind w:firstLine="709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   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           Председатель Совета депутатов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                       </w:t>
      </w:r>
      <w:r w:rsidR="00A82451">
        <w:rPr>
          <w:rFonts w:eastAsia="Times New Roman" w:cs="Times New Roman"/>
          <w:kern w:val="0"/>
          <w:lang w:eastAsia="ru-RU" w:bidi="ar-SA"/>
        </w:rPr>
        <w:t xml:space="preserve">   </w:t>
      </w:r>
      <w:bookmarkStart w:id="4" w:name="_GoBack"/>
      <w:bookmarkEnd w:id="4"/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Шнякина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В.И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.  </w:t>
      </w:r>
      <w:r w:rsidRPr="004545EB">
        <w:rPr>
          <w:rFonts w:eastAsia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826FC" wp14:editId="7D8C5902">
                <wp:simplePos x="0" y="0"/>
                <wp:positionH relativeFrom="column">
                  <wp:posOffset>2680335</wp:posOffset>
                </wp:positionH>
                <wp:positionV relativeFrom="paragraph">
                  <wp:posOffset>6336030</wp:posOffset>
                </wp:positionV>
                <wp:extent cx="1485900" cy="1112520"/>
                <wp:effectExtent l="0" t="0" r="1905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5EB" w:rsidRPr="009C69F3" w:rsidRDefault="004545EB" w:rsidP="004545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69F3">
                              <w:rPr>
                                <w:sz w:val="28"/>
                                <w:szCs w:val="28"/>
                              </w:rPr>
                              <w:t xml:space="preserve">Специалист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 категории </w:t>
                            </w:r>
                            <w:r w:rsidRPr="009C69F3">
                              <w:rPr>
                                <w:sz w:val="28"/>
                                <w:szCs w:val="28"/>
                              </w:rPr>
                              <w:t>администрации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826FC" id="Прямоугольник 1" o:spid="_x0000_s1026" style="position:absolute;left:0;text-align:left;margin-left:211.05pt;margin-top:498.9pt;width:117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">
                <v:textbox>
                  <w:txbxContent>
                    <w:p w:rsidR="004545EB" w:rsidRPr="009C69F3" w:rsidRDefault="004545EB" w:rsidP="004545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C69F3">
                        <w:rPr>
                          <w:sz w:val="28"/>
                          <w:szCs w:val="28"/>
                        </w:rPr>
                        <w:t xml:space="preserve">Специалист </w:t>
                      </w:r>
                      <w:r>
                        <w:rPr>
                          <w:sz w:val="28"/>
                          <w:szCs w:val="28"/>
                        </w:rPr>
                        <w:t xml:space="preserve">2 категории </w:t>
                      </w:r>
                      <w:r w:rsidRPr="009C69F3">
                        <w:rPr>
                          <w:sz w:val="28"/>
                          <w:szCs w:val="28"/>
                        </w:rPr>
                        <w:t>администрации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545EB" w:rsidRPr="004545EB" w:rsidRDefault="004545EB" w:rsidP="004545EB">
      <w:pPr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РЕСПУБЛИКА МОРДОВИЯ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СОВЕТ ДЕПУТАТОВ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proofErr w:type="spellStart"/>
      <w:r w:rsidRPr="004545EB">
        <w:rPr>
          <w:rFonts w:eastAsia="Times New Roman" w:cs="Times New Roman"/>
          <w:b/>
          <w:bCs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СЕЛЬСКОГО ПОСЕЛЕНИЯ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b/>
          <w:bCs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bCs/>
          <w:kern w:val="0"/>
          <w:lang w:eastAsia="ru-RU" w:bidi="ar-SA"/>
        </w:rPr>
        <w:t xml:space="preserve"> МУНИЦИПАЛЬНОГО РАЙОНА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РЕШЕНИЕ</w:t>
      </w:r>
    </w:p>
    <w:p w:rsidR="004545EB" w:rsidRPr="004545EB" w:rsidRDefault="004545EB" w:rsidP="004545EB">
      <w:pPr>
        <w:suppressAutoHyphens w:val="0"/>
        <w:ind w:firstLine="709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tabs>
          <w:tab w:val="left" w:pos="7553"/>
        </w:tabs>
        <w:suppressAutoHyphens w:val="0"/>
        <w:ind w:firstLine="709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lang w:eastAsia="ru-RU" w:bidi="ar-SA"/>
        </w:rPr>
        <w:t>от 13 октября 2021 года</w:t>
      </w:r>
      <w:r w:rsidR="00ED0FD5">
        <w:rPr>
          <w:rFonts w:eastAsia="Times New Roman" w:cs="Times New Roman"/>
          <w:b/>
          <w:kern w:val="0"/>
          <w:lang w:eastAsia="ru-RU" w:bidi="ar-SA"/>
        </w:rPr>
        <w:t xml:space="preserve">  №7</w:t>
      </w:r>
    </w:p>
    <w:p w:rsidR="004545EB" w:rsidRPr="004545EB" w:rsidRDefault="004545EB" w:rsidP="004545EB">
      <w:pPr>
        <w:suppressAutoHyphens w:val="0"/>
        <w:ind w:firstLine="709"/>
        <w:rPr>
          <w:rFonts w:eastAsia="Times New Roman" w:cs="Times New Roman"/>
          <w:b/>
          <w:bCs/>
          <w:kern w:val="0"/>
          <w:u w:val="single"/>
          <w:lang w:eastAsia="ru-RU" w:bidi="ar-SA"/>
        </w:rPr>
      </w:pPr>
    </w:p>
    <w:p w:rsidR="004545EB" w:rsidRPr="004545EB" w:rsidRDefault="004545EB" w:rsidP="004545EB">
      <w:pPr>
        <w:widowControl/>
        <w:jc w:val="center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 xml:space="preserve">ОБ УТВЕРЖДЕНИИ СТРУКТУРЫ АДМИНИСТРАЦИИ </w:t>
      </w:r>
      <w:proofErr w:type="spellStart"/>
      <w:r w:rsidRPr="004545EB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 xml:space="preserve"> СЕЛЬСКОГО ПОСЕЛЕНИЯ</w:t>
      </w:r>
    </w:p>
    <w:p w:rsidR="004545EB" w:rsidRPr="004545EB" w:rsidRDefault="004545EB" w:rsidP="004545EB">
      <w:pPr>
        <w:widowControl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widowControl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 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поселения, Совет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r w:rsidRPr="004545EB">
        <w:rPr>
          <w:rFonts w:eastAsia="Times New Roman" w:cs="Times New Roman"/>
          <w:b/>
          <w:bCs/>
          <w:kern w:val="0"/>
          <w:lang w:eastAsia="ru-RU" w:bidi="ar-SA"/>
        </w:rPr>
        <w:t>решил</w:t>
      </w:r>
      <w:r w:rsidRPr="004545EB">
        <w:rPr>
          <w:rFonts w:eastAsia="Times New Roman" w:cs="Times New Roman"/>
          <w:kern w:val="0"/>
          <w:lang w:eastAsia="ru-RU" w:bidi="ar-SA"/>
        </w:rPr>
        <w:t>:</w:t>
      </w:r>
    </w:p>
    <w:p w:rsidR="004545EB" w:rsidRPr="004545EB" w:rsidRDefault="004545EB" w:rsidP="004545EB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numPr>
          <w:ilvl w:val="0"/>
          <w:numId w:val="8"/>
        </w:numPr>
        <w:tabs>
          <w:tab w:val="left" w:pos="144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Утвердить структуру Администрации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(приложение №1)</w:t>
      </w:r>
    </w:p>
    <w:p w:rsidR="004545EB" w:rsidRPr="004545EB" w:rsidRDefault="004545EB" w:rsidP="004545EB">
      <w:pPr>
        <w:widowControl/>
        <w:numPr>
          <w:ilvl w:val="0"/>
          <w:numId w:val="8"/>
        </w:numPr>
        <w:tabs>
          <w:tab w:val="left" w:pos="144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>Настоящее решение вступает в силу со дня его официального опубликования.</w:t>
      </w:r>
    </w:p>
    <w:p w:rsidR="004545EB" w:rsidRPr="004545EB" w:rsidRDefault="004545EB" w:rsidP="004545EB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rPr>
          <w:rFonts w:eastAsia="Times New Roman" w:cs="Times New Roman"/>
          <w:b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Председатель Совета депутатов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             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Шнякина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В.И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>.</w:t>
      </w: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ind w:firstLine="709"/>
        <w:jc w:val="right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>Приложение № 1</w:t>
      </w:r>
    </w:p>
    <w:p w:rsidR="004545EB" w:rsidRPr="004545EB" w:rsidRDefault="004545EB" w:rsidP="004545EB">
      <w:pPr>
        <w:suppressAutoHyphens w:val="0"/>
        <w:ind w:firstLine="709"/>
        <w:jc w:val="right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к решению первой сессии</w:t>
      </w:r>
    </w:p>
    <w:p w:rsidR="004545EB" w:rsidRPr="004545EB" w:rsidRDefault="004545EB" w:rsidP="004545EB">
      <w:pPr>
        <w:suppressAutoHyphens w:val="0"/>
        <w:ind w:firstLine="709"/>
        <w:jc w:val="right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Совета депутатов </w:t>
      </w:r>
    </w:p>
    <w:p w:rsidR="004545EB" w:rsidRPr="004545EB" w:rsidRDefault="004545EB" w:rsidP="004545EB">
      <w:pPr>
        <w:suppressAutoHyphens w:val="0"/>
        <w:ind w:firstLine="709"/>
        <w:jc w:val="right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РМ</w:t>
      </w:r>
      <w:proofErr w:type="spellEnd"/>
    </w:p>
    <w:p w:rsidR="004545EB" w:rsidRPr="004545EB" w:rsidRDefault="004545EB" w:rsidP="004545EB">
      <w:pPr>
        <w:suppressAutoHyphens w:val="0"/>
        <w:ind w:firstLine="709"/>
        <w:jc w:val="right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от 13.10.2021 года</w:t>
      </w:r>
    </w:p>
    <w:p w:rsidR="004545EB" w:rsidRPr="004545EB" w:rsidRDefault="004545EB" w:rsidP="004545EB">
      <w:p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СТРУКТУРА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сельского поселения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proofErr w:type="spellStart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муниципального района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5"/>
      </w:tblGrid>
      <w:tr w:rsidR="004545EB" w:rsidRPr="004545EB" w:rsidTr="00CE3CF1">
        <w:trPr>
          <w:trHeight w:val="538"/>
        </w:trPr>
        <w:tc>
          <w:tcPr>
            <w:tcW w:w="8465" w:type="dxa"/>
          </w:tcPr>
          <w:p w:rsidR="004545EB" w:rsidRPr="004545EB" w:rsidRDefault="004545EB" w:rsidP="004545E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545E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Глава администрации </w:t>
            </w:r>
            <w:proofErr w:type="spellStart"/>
            <w:r w:rsidRPr="004545E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Новочадовского</w:t>
            </w:r>
            <w:proofErr w:type="spellEnd"/>
            <w:r w:rsidRPr="004545E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сельского поселения </w:t>
            </w:r>
            <w:proofErr w:type="spellStart"/>
            <w:r w:rsidRPr="004545E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Атюрьевского</w:t>
            </w:r>
            <w:proofErr w:type="spellEnd"/>
            <w:r w:rsidRPr="004545E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района</w:t>
            </w:r>
          </w:p>
        </w:tc>
      </w:tr>
    </w:tbl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C3F8E60" wp14:editId="7D45BB09">
                <wp:simplePos x="0" y="0"/>
                <wp:positionH relativeFrom="column">
                  <wp:posOffset>2857499</wp:posOffset>
                </wp:positionH>
                <wp:positionV relativeFrom="paragraph">
                  <wp:posOffset>-4445</wp:posOffset>
                </wp:positionV>
                <wp:extent cx="0" cy="1257300"/>
                <wp:effectExtent l="76200" t="0" r="7620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15F8" id="Прямая соединительная линия 10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-.35pt" to="22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4545EB">
        <w:rPr>
          <w:rFonts w:eastAsia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53104" wp14:editId="68D66441">
                <wp:simplePos x="0" y="0"/>
                <wp:positionH relativeFrom="column">
                  <wp:posOffset>914400</wp:posOffset>
                </wp:positionH>
                <wp:positionV relativeFrom="paragraph">
                  <wp:posOffset>-4445</wp:posOffset>
                </wp:positionV>
                <wp:extent cx="457200" cy="228600"/>
                <wp:effectExtent l="38100" t="0" r="190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66DC6" id="Прямая соединительная линия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35pt" to="10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">
                <v:stroke endarrow="block"/>
              </v:line>
            </w:pict>
          </mc:Fallback>
        </mc:AlternateContent>
      </w:r>
      <w:r w:rsidRPr="004545EB">
        <w:rPr>
          <w:rFonts w:eastAsia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110EC" wp14:editId="0682D227">
                <wp:simplePos x="0" y="0"/>
                <wp:positionH relativeFrom="column">
                  <wp:posOffset>4056380</wp:posOffset>
                </wp:positionH>
                <wp:positionV relativeFrom="paragraph">
                  <wp:posOffset>0</wp:posOffset>
                </wp:positionV>
                <wp:extent cx="457200" cy="228600"/>
                <wp:effectExtent l="0" t="0" r="7620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5C675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4pt,0" to="355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">
                <v:stroke endarrow="block"/>
              </v:line>
            </w:pict>
          </mc:Fallback>
        </mc:AlternateConten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043"/>
        <w:gridCol w:w="3068"/>
      </w:tblGrid>
      <w:tr w:rsidR="004545EB" w:rsidRPr="004545EB" w:rsidTr="00CE3CF1">
        <w:trPr>
          <w:trHeight w:val="726"/>
        </w:trPr>
        <w:tc>
          <w:tcPr>
            <w:tcW w:w="3068" w:type="dxa"/>
          </w:tcPr>
          <w:p w:rsidR="004545EB" w:rsidRPr="004545EB" w:rsidRDefault="004545EB" w:rsidP="004545E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545E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Заместитель главы сельского поселения</w:t>
            </w:r>
          </w:p>
        </w:tc>
        <w:tc>
          <w:tcPr>
            <w:tcW w:w="3043" w:type="dxa"/>
            <w:tcBorders>
              <w:top w:val="nil"/>
              <w:bottom w:val="nil"/>
            </w:tcBorders>
            <w:shd w:val="clear" w:color="auto" w:fill="auto"/>
          </w:tcPr>
          <w:p w:rsidR="004545EB" w:rsidRPr="004545EB" w:rsidRDefault="004545EB" w:rsidP="004545E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68" w:type="dxa"/>
            <w:shd w:val="clear" w:color="auto" w:fill="auto"/>
          </w:tcPr>
          <w:p w:rsidR="004545EB" w:rsidRPr="004545EB" w:rsidRDefault="004545EB" w:rsidP="004545E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545E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Главный бухгалтер сельского поселения</w:t>
            </w:r>
          </w:p>
        </w:tc>
      </w:tr>
    </w:tbl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4E048" wp14:editId="12DD1A41">
                <wp:simplePos x="0" y="0"/>
                <wp:positionH relativeFrom="column">
                  <wp:posOffset>2189480</wp:posOffset>
                </wp:positionH>
                <wp:positionV relativeFrom="paragraph">
                  <wp:posOffset>166370</wp:posOffset>
                </wp:positionV>
                <wp:extent cx="1388745" cy="1112520"/>
                <wp:effectExtent l="0" t="0" r="2095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5EB" w:rsidRPr="009C69F3" w:rsidRDefault="004545EB" w:rsidP="004545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Работник по ведению</w:t>
                            </w:r>
                            <w:r w:rsidRPr="009C69F3">
                              <w:rPr>
                                <w:sz w:val="28"/>
                                <w:szCs w:val="28"/>
                              </w:rPr>
                              <w:t xml:space="preserve"> первичного воинского учета</w:t>
                            </w:r>
                          </w:p>
                          <w:p w:rsidR="004545EB" w:rsidRPr="009C69F3" w:rsidRDefault="004545EB" w:rsidP="004545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4E048" id="Прямоугольник 6" o:spid="_x0000_s1027" style="position:absolute;margin-left:172.4pt;margin-top:13.1pt;width:109.35pt;height:8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">
                <v:textbox>
                  <w:txbxContent>
                    <w:p w:rsidR="004545EB" w:rsidRPr="009C69F3" w:rsidRDefault="004545EB" w:rsidP="004545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Работник по ведению</w:t>
                      </w:r>
                      <w:r w:rsidRPr="009C69F3">
                        <w:rPr>
                          <w:sz w:val="28"/>
                          <w:szCs w:val="28"/>
                        </w:rPr>
                        <w:t xml:space="preserve"> первичного воинского учета</w:t>
                      </w:r>
                    </w:p>
                    <w:p w:rsidR="004545EB" w:rsidRPr="009C69F3" w:rsidRDefault="004545EB" w:rsidP="004545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4545EB">
        <w:rPr>
          <w:rFonts w:eastAsia="Times New Roman" w:cs="Times New Roman"/>
          <w:b/>
          <w:kern w:val="0"/>
          <w:lang w:eastAsia="ru-RU" w:bidi="ar-SA"/>
        </w:rPr>
        <w:t>РЕСПУБЛИКА МОРДОВИЯ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СОВЕТ ДЕПУТАТОВ </w:t>
      </w:r>
      <w:proofErr w:type="spellStart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НОВОЧАДОВСКОГО</w:t>
      </w:r>
      <w:proofErr w:type="spellEnd"/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СЕЛЬСКОГО ПОСЕЛЕНИЯ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proofErr w:type="spellStart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МУНИЦИПАЛЬНОГО РАЙОНА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ЧЕТВЕРТОГО СОЗЫВА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РЕШЕНИЕ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от 19 октября 2021 года №5</w:t>
      </w: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 ПРИНЯТИИ УСТАВА </w:t>
      </w:r>
      <w:proofErr w:type="spellStart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МУНИЦИПАЛЬНОГО РАЙОНА РЕСПУБЛИКИ МОРДОВИЯ</w:t>
      </w:r>
    </w:p>
    <w:p w:rsidR="004545EB" w:rsidRPr="004545EB" w:rsidRDefault="004545EB" w:rsidP="004545E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сельского поселения решил</w:t>
      </w:r>
      <w:r w:rsidRPr="004545EB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:</w:t>
      </w:r>
    </w:p>
    <w:p w:rsidR="004545EB" w:rsidRPr="004545EB" w:rsidRDefault="004545EB" w:rsidP="004545E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1. Принять Устав </w:t>
      </w:r>
      <w:proofErr w:type="spellStart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муниципального района Республики Мордовия.</w:t>
      </w:r>
    </w:p>
    <w:p w:rsidR="004545EB" w:rsidRPr="004545EB" w:rsidRDefault="004545EB" w:rsidP="004545E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 В соответствии с Федеральным Законом от 21.07.2005 № 97-ФЗ «О государственной регистрации уставов муниципальных образований», Главе </w:t>
      </w:r>
      <w:proofErr w:type="spellStart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муниципального района Республики Мордовия направить Устав </w:t>
      </w:r>
      <w:proofErr w:type="spellStart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муниципального района Республики Мордовия для государственной регистрации.</w:t>
      </w:r>
    </w:p>
    <w:p w:rsidR="004545EB" w:rsidRPr="004545EB" w:rsidRDefault="004545EB" w:rsidP="004545EB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>3. Настоящее решение вступает в силу после его официального опубликования.</w:t>
      </w:r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4545EB" w:rsidRPr="004545EB" w:rsidRDefault="004545EB" w:rsidP="004545E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Глава </w:t>
      </w:r>
      <w:proofErr w:type="spellStart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4545EB" w:rsidRPr="004545EB" w:rsidRDefault="004545EB" w:rsidP="004545E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сельского поселения </w:t>
      </w:r>
    </w:p>
    <w:p w:rsidR="004545EB" w:rsidRPr="004545EB" w:rsidRDefault="004545EB" w:rsidP="004545E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spellStart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муниципального</w:t>
      </w:r>
    </w:p>
    <w:p w:rsidR="004545EB" w:rsidRPr="004545EB" w:rsidRDefault="004545EB" w:rsidP="004545E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района Республики Мордовия                                                                       </w:t>
      </w:r>
      <w:proofErr w:type="spellStart"/>
      <w:r w:rsidRPr="004545EB">
        <w:rPr>
          <w:rFonts w:eastAsia="Times New Roman" w:cs="Times New Roman"/>
          <w:kern w:val="0"/>
          <w:sz w:val="26"/>
          <w:szCs w:val="26"/>
          <w:lang w:eastAsia="ru-RU" w:bidi="ar-SA"/>
        </w:rPr>
        <w:t>В.И.Шнякина</w:t>
      </w:r>
      <w:proofErr w:type="spellEnd"/>
    </w:p>
    <w:p w:rsidR="004545EB" w:rsidRPr="004545EB" w:rsidRDefault="004545EB" w:rsidP="004545E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РЕСПУБЛИКА МОРДОВИЯ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</w:t>
      </w:r>
      <w:r w:rsidRPr="004545EB">
        <w:rPr>
          <w:rFonts w:eastAsia="Times New Roman" w:cs="Times New Roman"/>
          <w:b/>
          <w:kern w:val="0"/>
          <w:sz w:val="28"/>
          <w:lang w:eastAsia="ru-RU" w:bidi="ar-SA"/>
        </w:rPr>
        <w:t xml:space="preserve">СОВЕТ ДЕПУТАТОВ </w:t>
      </w:r>
      <w:proofErr w:type="spellStart"/>
      <w:r w:rsidRPr="004545EB">
        <w:rPr>
          <w:rFonts w:eastAsia="Times New Roman" w:cs="Times New Roman"/>
          <w:b/>
          <w:kern w:val="0"/>
          <w:sz w:val="28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  <w:r w:rsidRPr="004545EB">
        <w:rPr>
          <w:rFonts w:eastAsia="Times New Roman" w:cs="Times New Roman"/>
          <w:b/>
          <w:kern w:val="0"/>
          <w:sz w:val="28"/>
          <w:lang w:eastAsia="ru-RU" w:bidi="ar-SA"/>
        </w:rPr>
        <w:t xml:space="preserve">СЕЛЬСКОГО ПОСЕЛЕНИЯ </w:t>
      </w:r>
      <w:proofErr w:type="spellStart"/>
      <w:r w:rsidRPr="004545EB">
        <w:rPr>
          <w:rFonts w:eastAsia="Times New Roman" w:cs="Times New Roman"/>
          <w:b/>
          <w:kern w:val="0"/>
          <w:sz w:val="28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lang w:eastAsia="ru-RU" w:bidi="ar-SA"/>
        </w:rPr>
        <w:t xml:space="preserve"> МУНИЦИПАЛЬНОГО РАЙОНА </w:t>
      </w:r>
      <w:r w:rsidRPr="004545EB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РЕШЕНИЕ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4545EB" w:rsidRPr="004545EB" w:rsidRDefault="004545EB" w:rsidP="004545EB">
      <w:pPr>
        <w:tabs>
          <w:tab w:val="left" w:pos="6930"/>
        </w:tabs>
        <w:suppressAutoHyphens w:val="0"/>
        <w:autoSpaceDE w:val="0"/>
        <w:autoSpaceDN w:val="0"/>
        <w:adjustRightInd w:val="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       от 25 октября 2021 года</w:t>
      </w:r>
      <w:r w:rsidRPr="004545E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ab/>
        <w:t>№6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545E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О ВНЕСЕНИИ ИЗМЕНЕНИЙ В РЕШЕНИЕ СЕССИИ СОВЕТА ДЕПУТАТОВ </w:t>
      </w:r>
      <w:proofErr w:type="spellStart"/>
      <w:r w:rsidRPr="004545E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ОТ 30.12.2020 № 67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"</w:t>
      </w:r>
      <w:r w:rsidRPr="004545EB">
        <w:rPr>
          <w:rFonts w:eastAsia="Times New Roman" w:cs="Times New Roman"/>
          <w:b/>
          <w:kern w:val="0"/>
          <w:sz w:val="28"/>
          <w:lang w:eastAsia="ru-RU" w:bidi="ar-SA"/>
        </w:rPr>
        <w:t xml:space="preserve">ОБ УТВЕРЖДЕНИИ БЮДЖЕТА </w:t>
      </w:r>
      <w:proofErr w:type="spellStart"/>
      <w:r w:rsidRPr="004545EB">
        <w:rPr>
          <w:rFonts w:eastAsia="Times New Roman" w:cs="Times New Roman"/>
          <w:b/>
          <w:kern w:val="0"/>
          <w:sz w:val="28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b/>
          <w:kern w:val="0"/>
          <w:sz w:val="28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b/>
          <w:kern w:val="0"/>
          <w:sz w:val="28"/>
          <w:lang w:eastAsia="ru-RU" w:bidi="ar-SA"/>
        </w:rPr>
        <w:t xml:space="preserve"> МУНИЦИПАЛЬНОГО РАЙОНА РЕСПУБЛИКИ МОРДОВИЯ НА 2021 ГОД".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624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Руководствуясь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ст.52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Устава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района, Положением «О бюджетном процессе», Совет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</w:t>
      </w:r>
      <w:r w:rsidRPr="004545EB">
        <w:rPr>
          <w:rFonts w:eastAsia="Times New Roman" w:cs="Times New Roman"/>
          <w:b/>
          <w:kern w:val="0"/>
          <w:lang w:eastAsia="ru-RU" w:bidi="ar-SA"/>
        </w:rPr>
        <w:t>решает: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1. Внести в решение сессии Совета депутатов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Республики Мордовия № 67 от 30.12.2020 года «Об утверждении бюджета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Республики Мордовия на 2021 год» следующие изменения: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Приложение № 3 «Доходы бюджета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на 2021 год» изложить в новой редакции. 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 Приложение №4 «Распределение расходов бюджета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муниципальногорайона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Республики Мордовия по разделам, подразделам, целевым статьям, группам (группам и подгруппам) видов деятельности классификации расходов бюджетов на 2021 год» изложить в новой редакции. 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  Приложение №5 «Ведомственная структура расходов бюджета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Республики Мордовия на 2021 год» изложить в новой редакции.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Приложение №6 «Распределение бюджетных ассигнований бюджета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2021 год» изложить в новой редакции.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Приложение №7 «Источники внутреннего финансирования дефицита бюджета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муниципального района Республики Мордовия на 2021 год» изложить в новой редакции.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     2. Настоящее решение вступает в силу со дня его официального опубликования и распространяет свое действие на правоотношения, возникшие с 1 января 2021 года.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8"/>
        <w:jc w:val="right"/>
        <w:rPr>
          <w:rFonts w:eastAsia="Times New Roman" w:cs="Times New Roman"/>
          <w:kern w:val="0"/>
          <w:lang w:eastAsia="ru-RU" w:bidi="ar-SA"/>
        </w:rPr>
      </w:pPr>
      <w:r w:rsidRPr="004545EB">
        <w:rPr>
          <w:rFonts w:eastAsia="Times New Roman" w:cs="Times New Roman"/>
          <w:kern w:val="0"/>
          <w:lang w:eastAsia="ru-RU" w:bidi="ar-SA"/>
        </w:rPr>
        <w:t xml:space="preserve">Председатель Совета депутатов </w:t>
      </w:r>
    </w:p>
    <w:p w:rsidR="004545EB" w:rsidRPr="004545EB" w:rsidRDefault="004545EB" w:rsidP="004545EB">
      <w:pPr>
        <w:suppressAutoHyphens w:val="0"/>
        <w:autoSpaceDE w:val="0"/>
        <w:autoSpaceDN w:val="0"/>
        <w:adjustRightInd w:val="0"/>
        <w:ind w:firstLine="708"/>
        <w:jc w:val="right"/>
        <w:rPr>
          <w:rFonts w:eastAsia="Times New Roman" w:cs="Times New Roman"/>
          <w:kern w:val="0"/>
          <w:lang w:eastAsia="ru-RU" w:bidi="ar-SA"/>
        </w:rPr>
      </w:pP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4545EB">
        <w:rPr>
          <w:rFonts w:eastAsia="Times New Roman" w:cs="Times New Roman"/>
          <w:kern w:val="0"/>
          <w:lang w:eastAsia="ru-RU" w:bidi="ar-SA"/>
        </w:rPr>
        <w:t>В.И.Шнякина</w:t>
      </w:r>
      <w:proofErr w:type="spellEnd"/>
      <w:r w:rsidRPr="004545EB">
        <w:rPr>
          <w:rFonts w:eastAsia="Times New Roman" w:cs="Times New Roman"/>
          <w:kern w:val="0"/>
          <w:lang w:eastAsia="ru-RU" w:bidi="ar-SA"/>
        </w:rPr>
        <w:t>.</w:t>
      </w:r>
    </w:p>
    <w:p w:rsidR="004545EB" w:rsidRPr="004545EB" w:rsidRDefault="004545EB" w:rsidP="004545EB">
      <w:pPr>
        <w:widowControl/>
        <w:tabs>
          <w:tab w:val="left" w:pos="462"/>
        </w:tabs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545EB" w:rsidRDefault="004545EB" w:rsidP="00A72E7E">
      <w:pPr>
        <w:rPr>
          <w:sz w:val="28"/>
          <w:szCs w:val="28"/>
        </w:rPr>
      </w:pPr>
    </w:p>
    <w:p w:rsidR="00864B13" w:rsidRDefault="00864B13" w:rsidP="00A72E7E">
      <w:pPr>
        <w:rPr>
          <w:sz w:val="28"/>
          <w:szCs w:val="28"/>
        </w:rPr>
      </w:pPr>
    </w:p>
    <w:p w:rsidR="00864B13" w:rsidRDefault="00864B13" w:rsidP="00A72E7E">
      <w:pPr>
        <w:rPr>
          <w:sz w:val="28"/>
          <w:szCs w:val="28"/>
        </w:rPr>
      </w:pPr>
    </w:p>
    <w:p w:rsidR="00864B13" w:rsidRDefault="00864B13" w:rsidP="00A72E7E">
      <w:pPr>
        <w:rPr>
          <w:sz w:val="28"/>
          <w:szCs w:val="28"/>
        </w:rPr>
      </w:pPr>
    </w:p>
    <w:p w:rsidR="00864B13" w:rsidRDefault="00864B13" w:rsidP="00A72E7E">
      <w:pPr>
        <w:rPr>
          <w:sz w:val="28"/>
          <w:szCs w:val="28"/>
        </w:rPr>
      </w:pPr>
    </w:p>
    <w:p w:rsidR="00607CE9" w:rsidRPr="00607CE9" w:rsidRDefault="00607CE9" w:rsidP="00607CE9">
      <w:pPr>
        <w:widowControl/>
        <w:jc w:val="center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РЕСПУБЛИКА МОРДОВИЯ</w:t>
      </w:r>
      <w:r w:rsidRPr="00607CE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607CE9" w:rsidRPr="00607CE9" w:rsidRDefault="00607CE9" w:rsidP="00607CE9">
      <w:pPr>
        <w:widowControl/>
        <w:jc w:val="center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 xml:space="preserve"> СОВЕТ ДЕПУТАТОВ </w:t>
      </w:r>
      <w:proofErr w:type="spellStart"/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НОВОЧАДОВСКОГО</w:t>
      </w:r>
      <w:proofErr w:type="spellEnd"/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 xml:space="preserve">     </w:t>
      </w:r>
    </w:p>
    <w:p w:rsidR="00607CE9" w:rsidRPr="00607CE9" w:rsidRDefault="00607CE9" w:rsidP="00607CE9">
      <w:pPr>
        <w:widowControl/>
        <w:jc w:val="center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 xml:space="preserve">СЕЛЬСКОГО ПОСЕЛЕНИЯ </w:t>
      </w:r>
      <w:proofErr w:type="spellStart"/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АТЮРЬЕВСКОГО</w:t>
      </w:r>
      <w:proofErr w:type="spellEnd"/>
    </w:p>
    <w:p w:rsidR="00607CE9" w:rsidRPr="00607CE9" w:rsidRDefault="00607CE9" w:rsidP="00607CE9">
      <w:pPr>
        <w:widowControl/>
        <w:tabs>
          <w:tab w:val="left" w:pos="3975"/>
        </w:tabs>
        <w:jc w:val="center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 xml:space="preserve">МУНИЦИПАЛЬНОГО РАЙОНА </w:t>
      </w:r>
    </w:p>
    <w:p w:rsidR="00607CE9" w:rsidRPr="00607CE9" w:rsidRDefault="00607CE9" w:rsidP="00607CE9">
      <w:pPr>
        <w:widowControl/>
        <w:tabs>
          <w:tab w:val="left" w:pos="3975"/>
        </w:tabs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</w:pPr>
    </w:p>
    <w:p w:rsidR="00607CE9" w:rsidRPr="00607CE9" w:rsidRDefault="00607CE9" w:rsidP="00607CE9">
      <w:pPr>
        <w:widowControl/>
        <w:tabs>
          <w:tab w:val="left" w:pos="3975"/>
        </w:tabs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</w:pPr>
    </w:p>
    <w:p w:rsidR="00607CE9" w:rsidRPr="00607CE9" w:rsidRDefault="00607CE9" w:rsidP="00607CE9">
      <w:pPr>
        <w:widowControl/>
        <w:tabs>
          <w:tab w:val="center" w:pos="4677"/>
          <w:tab w:val="right" w:pos="9355"/>
        </w:tabs>
        <w:ind w:right="360"/>
        <w:jc w:val="center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/>
          <w:b/>
          <w:bCs/>
          <w:kern w:val="0"/>
          <w:sz w:val="32"/>
          <w:szCs w:val="32"/>
          <w:lang w:eastAsia="ru-RU" w:bidi="ar-SA"/>
        </w:rPr>
        <w:t xml:space="preserve">РЕШЕНИЕ                                   </w:t>
      </w:r>
    </w:p>
    <w:p w:rsidR="00607CE9" w:rsidRPr="00607CE9" w:rsidRDefault="00607CE9" w:rsidP="00607CE9">
      <w:pPr>
        <w:widowControl/>
        <w:tabs>
          <w:tab w:val="center" w:pos="4677"/>
          <w:tab w:val="right" w:pos="9355"/>
        </w:tabs>
        <w:ind w:right="360"/>
        <w:jc w:val="center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 xml:space="preserve">    </w:t>
      </w:r>
    </w:p>
    <w:p w:rsidR="00607CE9" w:rsidRPr="00607CE9" w:rsidRDefault="00607CE9" w:rsidP="00607CE9">
      <w:pPr>
        <w:widowControl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bCs/>
          <w:kern w:val="0"/>
          <w:sz w:val="32"/>
          <w:szCs w:val="32"/>
          <w:lang w:eastAsia="ru-RU" w:bidi="ar-SA"/>
        </w:rPr>
        <w:t xml:space="preserve">от 18 ноября 2021 года  </w:t>
      </w:r>
      <w:r>
        <w:rPr>
          <w:rFonts w:eastAsia="Times New Roman" w:cs="Times New Roman"/>
          <w:bCs/>
          <w:kern w:val="0"/>
          <w:sz w:val="32"/>
          <w:szCs w:val="32"/>
          <w:lang w:eastAsia="ru-RU" w:bidi="ar-SA"/>
        </w:rPr>
        <w:t xml:space="preserve">                                                                </w:t>
      </w:r>
      <w:r w:rsidRPr="00607CE9">
        <w:rPr>
          <w:rFonts w:eastAsia="Times New Roman" w:cs="Times New Roman"/>
          <w:bCs/>
          <w:kern w:val="0"/>
          <w:sz w:val="32"/>
          <w:szCs w:val="32"/>
          <w:lang w:eastAsia="ru-RU" w:bidi="ar-SA"/>
        </w:rPr>
        <w:t>№8</w:t>
      </w:r>
    </w:p>
    <w:p w:rsidR="00607CE9" w:rsidRPr="00607CE9" w:rsidRDefault="00607CE9" w:rsidP="00607CE9">
      <w:pPr>
        <w:widowControl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07CE9" w:rsidRPr="00607CE9" w:rsidRDefault="00607CE9" w:rsidP="00607CE9">
      <w:pPr>
        <w:widowControl/>
        <w:jc w:val="center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   </w:t>
      </w:r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 xml:space="preserve">ОБ ИСПОЛНЕНИИ БЮДЖЕТА </w:t>
      </w:r>
      <w:proofErr w:type="spellStart"/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НОВОЧАДОВСКОГО</w:t>
      </w:r>
      <w:proofErr w:type="spellEnd"/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 xml:space="preserve"> СЕЛЬСКОГО ПОСЕЛЕНИЯ </w:t>
      </w:r>
      <w:proofErr w:type="spellStart"/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>АТЮРЬЕВСКОГО</w:t>
      </w:r>
      <w:proofErr w:type="spellEnd"/>
      <w:r w:rsidRPr="00607CE9"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  <w:t xml:space="preserve"> МУНИЦИПАЛЬНОГО РАЙОНА РЕСПУБЛИКИ МОРДОВИЯ ЗА 9 МЕСЯЦЕВ 2021 ГОДА.</w:t>
      </w:r>
    </w:p>
    <w:p w:rsidR="00607CE9" w:rsidRPr="00607CE9" w:rsidRDefault="00607CE9" w:rsidP="00607CE9">
      <w:pPr>
        <w:widowControl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07CE9" w:rsidRPr="00607CE9" w:rsidRDefault="00607CE9" w:rsidP="00607CE9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>
        <w:rPr>
          <w:rFonts w:eastAsia="Times New Roman" w:cs="Times New Roman"/>
          <w:kern w:val="0"/>
          <w:lang w:eastAsia="ru-RU" w:bidi="ar-SA"/>
        </w:rPr>
        <w:t xml:space="preserve"> Руководствуясь Уставом </w:t>
      </w:r>
      <w:proofErr w:type="spellStart"/>
      <w:r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607CE9">
        <w:rPr>
          <w:rFonts w:eastAsia="Times New Roman" w:cs="Times New Roman"/>
          <w:kern w:val="0"/>
          <w:lang w:eastAsia="ru-RU" w:bidi="ar-SA"/>
        </w:rPr>
        <w:t xml:space="preserve">сельского поселения </w:t>
      </w:r>
      <w:proofErr w:type="spellStart"/>
      <w:r w:rsidRPr="00607CE9">
        <w:rPr>
          <w:rFonts w:eastAsia="Times New Roman" w:cs="Times New Roman"/>
          <w:kern w:val="0"/>
          <w:lang w:eastAsia="ru-RU" w:bidi="ar-SA"/>
        </w:rPr>
        <w:t>Атюрьевского</w:t>
      </w:r>
      <w:proofErr w:type="spellEnd"/>
      <w:r w:rsidRPr="00607CE9">
        <w:rPr>
          <w:rFonts w:eastAsia="Times New Roman" w:cs="Times New Roman"/>
          <w:kern w:val="0"/>
          <w:lang w:eastAsia="ru-RU" w:bidi="ar-SA"/>
        </w:rPr>
        <w:t xml:space="preserve"> муниципального района, Положением " О </w:t>
      </w:r>
      <w:r>
        <w:rPr>
          <w:rFonts w:eastAsia="Times New Roman" w:cs="Times New Roman"/>
          <w:kern w:val="0"/>
          <w:lang w:eastAsia="ru-RU" w:bidi="ar-SA"/>
        </w:rPr>
        <w:t xml:space="preserve">бюджетном процессе", Совет </w:t>
      </w:r>
      <w:r w:rsidRPr="00607CE9">
        <w:rPr>
          <w:rFonts w:eastAsia="Times New Roman" w:cs="Times New Roman"/>
          <w:kern w:val="0"/>
          <w:lang w:eastAsia="ru-RU" w:bidi="ar-SA"/>
        </w:rPr>
        <w:t xml:space="preserve">депутатов  </w:t>
      </w:r>
      <w:proofErr w:type="spellStart"/>
      <w:r w:rsidRPr="00607CE9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607CE9">
        <w:rPr>
          <w:rFonts w:eastAsia="Times New Roman" w:cs="Times New Roman"/>
          <w:kern w:val="0"/>
          <w:lang w:eastAsia="ru-RU" w:bidi="ar-SA"/>
        </w:rPr>
        <w:t xml:space="preserve">  сельского поселения</w:t>
      </w:r>
      <w:r w:rsidRPr="00607CE9">
        <w:rPr>
          <w:rFonts w:eastAsia="Times New Roman" w:cs="Times New Roman"/>
          <w:b/>
          <w:bCs/>
          <w:kern w:val="0"/>
          <w:lang w:eastAsia="ru-RU" w:bidi="ar-SA"/>
        </w:rPr>
        <w:t xml:space="preserve"> решает:</w:t>
      </w:r>
    </w:p>
    <w:p w:rsidR="00607CE9" w:rsidRPr="00607CE9" w:rsidRDefault="00607CE9" w:rsidP="00607CE9">
      <w:pPr>
        <w:widowControl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p w:rsidR="00607CE9" w:rsidRPr="00607CE9" w:rsidRDefault="00607CE9" w:rsidP="00607CE9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kern w:val="0"/>
          <w:lang w:eastAsia="ru-RU" w:bidi="ar-SA"/>
        </w:rPr>
        <w:t xml:space="preserve">     </w:t>
      </w:r>
      <w:proofErr w:type="spellStart"/>
      <w:r w:rsidRPr="00607CE9">
        <w:rPr>
          <w:rFonts w:eastAsia="Times New Roman" w:cs="Times New Roman"/>
          <w:kern w:val="0"/>
          <w:lang w:eastAsia="ru-RU" w:bidi="ar-SA"/>
        </w:rPr>
        <w:t>1.Утвердить</w:t>
      </w:r>
      <w:proofErr w:type="spellEnd"/>
      <w:r w:rsidRPr="00607CE9">
        <w:rPr>
          <w:rFonts w:eastAsia="Times New Roman" w:cs="Times New Roman"/>
          <w:kern w:val="0"/>
          <w:lang w:eastAsia="ru-RU" w:bidi="ar-SA"/>
        </w:rPr>
        <w:t xml:space="preserve"> отчет об исполнении бюджета </w:t>
      </w:r>
      <w:proofErr w:type="spellStart"/>
      <w:r w:rsidRPr="00607CE9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607CE9">
        <w:rPr>
          <w:rFonts w:eastAsia="Times New Roman" w:cs="Times New Roman"/>
          <w:kern w:val="0"/>
          <w:lang w:eastAsia="ru-RU" w:bidi="ar-SA"/>
        </w:rPr>
        <w:t xml:space="preserve"> сельско</w:t>
      </w:r>
      <w:r>
        <w:rPr>
          <w:rFonts w:eastAsia="Times New Roman" w:cs="Times New Roman"/>
          <w:kern w:val="0"/>
          <w:lang w:eastAsia="ru-RU" w:bidi="ar-SA"/>
        </w:rPr>
        <w:t xml:space="preserve">го поселения за 9 месяцев 2021 года по доходам в сумме 986,6 </w:t>
      </w:r>
      <w:r w:rsidRPr="00607CE9">
        <w:rPr>
          <w:rFonts w:eastAsia="Times New Roman" w:cs="Times New Roman"/>
          <w:kern w:val="0"/>
          <w:lang w:eastAsia="ru-RU" w:bidi="ar-SA"/>
        </w:rPr>
        <w:t>т</w:t>
      </w:r>
      <w:r>
        <w:rPr>
          <w:rFonts w:eastAsia="Times New Roman" w:cs="Times New Roman"/>
          <w:kern w:val="0"/>
          <w:lang w:eastAsia="ru-RU" w:bidi="ar-SA"/>
        </w:rPr>
        <w:t xml:space="preserve">ыс. рублей и расходам в сумме </w:t>
      </w:r>
      <w:r w:rsidRPr="00607CE9">
        <w:rPr>
          <w:rFonts w:eastAsia="Times New Roman" w:cs="Times New Roman"/>
          <w:kern w:val="0"/>
          <w:lang w:eastAsia="ru-RU" w:bidi="ar-SA"/>
        </w:rPr>
        <w:t>154,8 тыс. рублей.</w:t>
      </w:r>
    </w:p>
    <w:p w:rsidR="00607CE9" w:rsidRPr="00607CE9" w:rsidRDefault="00607CE9" w:rsidP="00607CE9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2. Утвердить фактическое поступление </w:t>
      </w:r>
      <w:r w:rsidRPr="00607CE9">
        <w:rPr>
          <w:rFonts w:eastAsia="Times New Roman" w:cs="Times New Roman"/>
          <w:kern w:val="0"/>
          <w:lang w:eastAsia="ru-RU" w:bidi="ar-SA"/>
        </w:rPr>
        <w:t>до</w:t>
      </w:r>
      <w:r>
        <w:rPr>
          <w:rFonts w:eastAsia="Times New Roman" w:cs="Times New Roman"/>
          <w:kern w:val="0"/>
          <w:lang w:eastAsia="ru-RU" w:bidi="ar-SA"/>
        </w:rPr>
        <w:t xml:space="preserve">ходов </w:t>
      </w:r>
      <w:proofErr w:type="spellStart"/>
      <w:r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сельского </w:t>
      </w:r>
      <w:r w:rsidRPr="00607CE9">
        <w:rPr>
          <w:rFonts w:eastAsia="Times New Roman" w:cs="Times New Roman"/>
          <w:kern w:val="0"/>
          <w:lang w:eastAsia="ru-RU" w:bidi="ar-SA"/>
        </w:rPr>
        <w:t>по</w:t>
      </w:r>
      <w:r>
        <w:rPr>
          <w:rFonts w:eastAsia="Times New Roman" w:cs="Times New Roman"/>
          <w:kern w:val="0"/>
          <w:lang w:eastAsia="ru-RU" w:bidi="ar-SA"/>
        </w:rPr>
        <w:t xml:space="preserve">селения за 9 месяцев 2021 года </w:t>
      </w:r>
      <w:r w:rsidRPr="00607CE9">
        <w:rPr>
          <w:rFonts w:eastAsia="Times New Roman" w:cs="Times New Roman"/>
          <w:kern w:val="0"/>
          <w:lang w:eastAsia="ru-RU" w:bidi="ar-SA"/>
        </w:rPr>
        <w:t>по  основным  видам  согласно  раздела 1(Доходы бюджета) отчета об исполнении бюджета за 9 месяцев  2021 год.</w:t>
      </w:r>
    </w:p>
    <w:p w:rsidR="00607CE9" w:rsidRPr="00607CE9" w:rsidRDefault="00607CE9" w:rsidP="00607CE9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kern w:val="0"/>
          <w:lang w:eastAsia="ru-RU" w:bidi="ar-SA"/>
        </w:rPr>
        <w:t xml:space="preserve">  3. Утвердить распредел</w:t>
      </w:r>
      <w:r>
        <w:rPr>
          <w:rFonts w:eastAsia="Times New Roman" w:cs="Times New Roman"/>
          <w:kern w:val="0"/>
          <w:lang w:eastAsia="ru-RU" w:bidi="ar-SA"/>
        </w:rPr>
        <w:t xml:space="preserve">ение расходов бюджета сельского поселения за 9 месяцев 2021 года согласно раздела </w:t>
      </w:r>
      <w:r w:rsidRPr="00607CE9">
        <w:rPr>
          <w:rFonts w:eastAsia="Times New Roman" w:cs="Times New Roman"/>
          <w:kern w:val="0"/>
          <w:lang w:eastAsia="ru-RU" w:bidi="ar-SA"/>
        </w:rPr>
        <w:t>2(Расходы бюджета) отчета по исполнению бюджета за 9 месяцев 2021 года.</w:t>
      </w:r>
    </w:p>
    <w:p w:rsidR="00607CE9" w:rsidRPr="00607CE9" w:rsidRDefault="00607CE9" w:rsidP="00607CE9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kern w:val="0"/>
          <w:lang w:eastAsia="ru-RU" w:bidi="ar-SA"/>
        </w:rPr>
        <w:t xml:space="preserve">    4. Настоящее решение вступает в силу со дня его официального опубликования.</w:t>
      </w:r>
    </w:p>
    <w:p w:rsidR="00607CE9" w:rsidRPr="00607CE9" w:rsidRDefault="00607CE9" w:rsidP="00607CE9">
      <w:pPr>
        <w:widowControl/>
        <w:tabs>
          <w:tab w:val="center" w:pos="4677"/>
          <w:tab w:val="right" w:pos="9355"/>
        </w:tabs>
        <w:ind w:right="36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607CE9" w:rsidRPr="00607CE9" w:rsidRDefault="00607CE9" w:rsidP="00607CE9">
      <w:pPr>
        <w:widowControl/>
        <w:tabs>
          <w:tab w:val="left" w:pos="940"/>
        </w:tabs>
        <w:rPr>
          <w:rFonts w:eastAsia="Times New Roman" w:cs="Times New Roman"/>
          <w:b/>
          <w:bCs/>
          <w:kern w:val="0"/>
          <w:lang w:eastAsia="ru-RU" w:bidi="ar-SA"/>
        </w:rPr>
      </w:pPr>
    </w:p>
    <w:p w:rsidR="00607CE9" w:rsidRPr="00607CE9" w:rsidRDefault="00607CE9" w:rsidP="00607CE9">
      <w:pPr>
        <w:widowControl/>
        <w:tabs>
          <w:tab w:val="left" w:pos="940"/>
        </w:tabs>
        <w:rPr>
          <w:rFonts w:eastAsia="Times New Roman" w:cs="Times New Roman"/>
          <w:b/>
          <w:bCs/>
          <w:kern w:val="0"/>
          <w:lang w:eastAsia="ru-RU" w:bidi="ar-SA"/>
        </w:rPr>
      </w:pPr>
    </w:p>
    <w:p w:rsidR="00607CE9" w:rsidRPr="00607CE9" w:rsidRDefault="00607CE9" w:rsidP="00607CE9">
      <w:pPr>
        <w:widowControl/>
        <w:tabs>
          <w:tab w:val="left" w:pos="940"/>
        </w:tabs>
        <w:rPr>
          <w:rFonts w:eastAsia="Times New Roman" w:cs="Times New Roman"/>
          <w:b/>
          <w:bCs/>
          <w:kern w:val="0"/>
          <w:lang w:eastAsia="ru-RU" w:bidi="ar-SA"/>
        </w:rPr>
      </w:pPr>
    </w:p>
    <w:p w:rsidR="00607CE9" w:rsidRPr="00607CE9" w:rsidRDefault="00607CE9" w:rsidP="00607CE9">
      <w:pPr>
        <w:widowControl/>
        <w:tabs>
          <w:tab w:val="left" w:pos="940"/>
        </w:tabs>
        <w:rPr>
          <w:rFonts w:eastAsia="Times New Roman" w:cs="Times New Roman"/>
          <w:b/>
          <w:bCs/>
          <w:kern w:val="0"/>
          <w:lang w:eastAsia="ru-RU" w:bidi="ar-SA"/>
        </w:rPr>
      </w:pPr>
    </w:p>
    <w:p w:rsidR="00607CE9" w:rsidRPr="00607CE9" w:rsidRDefault="00607CE9" w:rsidP="00607CE9">
      <w:pPr>
        <w:widowControl/>
        <w:tabs>
          <w:tab w:val="left" w:pos="940"/>
        </w:tabs>
        <w:jc w:val="right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kern w:val="0"/>
          <w:lang w:eastAsia="ru-RU" w:bidi="ar-SA"/>
        </w:rPr>
        <w:t>Председатель Совета депутатов</w:t>
      </w:r>
    </w:p>
    <w:p w:rsidR="00607CE9" w:rsidRPr="00607CE9" w:rsidRDefault="00607CE9" w:rsidP="00607CE9">
      <w:pPr>
        <w:widowControl/>
        <w:tabs>
          <w:tab w:val="left" w:pos="940"/>
        </w:tabs>
        <w:jc w:val="right"/>
        <w:rPr>
          <w:rFonts w:eastAsia="Times New Roman" w:cs="Times New Roman"/>
          <w:kern w:val="0"/>
          <w:lang w:eastAsia="ru-RU" w:bidi="ar-SA"/>
        </w:rPr>
      </w:pPr>
      <w:proofErr w:type="spellStart"/>
      <w:r w:rsidRPr="00607CE9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607CE9">
        <w:rPr>
          <w:rFonts w:eastAsia="Times New Roman" w:cs="Times New Roman"/>
          <w:kern w:val="0"/>
          <w:lang w:eastAsia="ru-RU" w:bidi="ar-SA"/>
        </w:rPr>
        <w:t xml:space="preserve"> сельского поселения </w:t>
      </w:r>
    </w:p>
    <w:p w:rsidR="00607CE9" w:rsidRPr="00607CE9" w:rsidRDefault="00607CE9" w:rsidP="00607CE9">
      <w:pPr>
        <w:widowControl/>
        <w:tabs>
          <w:tab w:val="left" w:pos="940"/>
        </w:tabs>
        <w:jc w:val="right"/>
        <w:rPr>
          <w:rFonts w:eastAsia="Times New Roman" w:cs="Times New Roman"/>
          <w:kern w:val="0"/>
          <w:lang w:eastAsia="ru-RU" w:bidi="ar-SA"/>
        </w:rPr>
      </w:pPr>
      <w:r w:rsidRPr="00607CE9">
        <w:rPr>
          <w:rFonts w:eastAsia="Times New Roman" w:cs="Times New Roman"/>
          <w:kern w:val="0"/>
          <w:lang w:eastAsia="ru-RU" w:bidi="ar-SA"/>
        </w:rPr>
        <w:t xml:space="preserve">                                               </w:t>
      </w:r>
      <w:proofErr w:type="spellStart"/>
      <w:r w:rsidRPr="00607CE9">
        <w:rPr>
          <w:rFonts w:eastAsia="Times New Roman" w:cs="Times New Roman"/>
          <w:kern w:val="0"/>
          <w:lang w:eastAsia="ru-RU" w:bidi="ar-SA"/>
        </w:rPr>
        <w:t>В.И</w:t>
      </w:r>
      <w:proofErr w:type="spellEnd"/>
      <w:r w:rsidRPr="00607CE9">
        <w:rPr>
          <w:rFonts w:eastAsia="Times New Roman" w:cs="Times New Roman"/>
          <w:kern w:val="0"/>
          <w:lang w:eastAsia="ru-RU" w:bidi="ar-SA"/>
        </w:rPr>
        <w:t xml:space="preserve">. </w:t>
      </w:r>
      <w:proofErr w:type="spellStart"/>
      <w:r w:rsidRPr="00607CE9">
        <w:rPr>
          <w:rFonts w:eastAsia="Times New Roman" w:cs="Times New Roman"/>
          <w:kern w:val="0"/>
          <w:lang w:eastAsia="ru-RU" w:bidi="ar-SA"/>
        </w:rPr>
        <w:t>Шнякина</w:t>
      </w:r>
      <w:proofErr w:type="spellEnd"/>
      <w:r w:rsidRPr="00607CE9">
        <w:rPr>
          <w:rFonts w:eastAsia="Times New Roman" w:cs="Times New Roman"/>
          <w:kern w:val="0"/>
          <w:lang w:eastAsia="ru-RU" w:bidi="ar-SA"/>
        </w:rPr>
        <w:t>.</w:t>
      </w:r>
    </w:p>
    <w:p w:rsidR="00607CE9" w:rsidRPr="00607CE9" w:rsidRDefault="00607CE9" w:rsidP="00607CE9">
      <w:pPr>
        <w:widowControl/>
        <w:tabs>
          <w:tab w:val="left" w:pos="940"/>
        </w:tabs>
        <w:jc w:val="right"/>
        <w:rPr>
          <w:rFonts w:eastAsia="Times New Roman" w:cs="Times New Roman"/>
          <w:kern w:val="0"/>
          <w:lang w:eastAsia="ru-RU" w:bidi="ar-SA"/>
        </w:rPr>
      </w:pPr>
    </w:p>
    <w:p w:rsidR="00607CE9" w:rsidRPr="00607CE9" w:rsidRDefault="00607CE9" w:rsidP="00607CE9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07CE9" w:rsidRPr="00607CE9" w:rsidRDefault="00607CE9" w:rsidP="00607CE9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C382F" w:rsidRDefault="008C382F" w:rsidP="00864B13">
      <w:p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1B5DB1" w:rsidRDefault="001B5DB1" w:rsidP="00864B13">
      <w:p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1B5DB1" w:rsidRDefault="001B5DB1" w:rsidP="00864B13">
      <w:p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1B5DB1" w:rsidRDefault="001B5DB1" w:rsidP="00864B13">
      <w:p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1B5DB1" w:rsidRDefault="001B5DB1" w:rsidP="00864B13">
      <w:p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1B5DB1" w:rsidRDefault="001B5DB1" w:rsidP="00864B13">
      <w:p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1B5DB1" w:rsidRPr="001B5DB1" w:rsidRDefault="001B5DB1" w:rsidP="001B5DB1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РЕШЕНИЕ</w:t>
      </w:r>
    </w:p>
    <w:p w:rsidR="001B5DB1" w:rsidRPr="001B5DB1" w:rsidRDefault="001B5DB1" w:rsidP="001B5DB1">
      <w:pPr>
        <w:widowControl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jc w:val="center"/>
        <w:rPr>
          <w:rFonts w:eastAsia="Times New Roman" w:cs="Times New Roman"/>
          <w:kern w:val="0"/>
          <w:lang w:eastAsia="en-US" w:bidi="ar-SA"/>
        </w:rPr>
      </w:pPr>
      <w:r w:rsidRPr="001B5DB1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СОВЕТА ДЕПУТАТОВ </w:t>
      </w:r>
      <w:proofErr w:type="spellStart"/>
      <w:r w:rsidRPr="001B5DB1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1B5DB1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МУНИЦИПАЛЬНОГО РАЙОНА РЕСПУБЛИКИ МОРДОВИЯ </w:t>
      </w: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lang w:eastAsia="en-US" w:bidi="ar-SA"/>
        </w:rPr>
        <w:t xml:space="preserve">         </w:t>
      </w:r>
      <w:r w:rsidRPr="001B5DB1">
        <w:rPr>
          <w:rFonts w:eastAsia="Times New Roman" w:cs="Times New Roman"/>
          <w:kern w:val="0"/>
          <w:sz w:val="28"/>
          <w:lang w:eastAsia="en-US" w:bidi="ar-SA"/>
        </w:rPr>
        <w:t xml:space="preserve">№ </w:t>
      </w:r>
      <w:r>
        <w:rPr>
          <w:rFonts w:eastAsia="Times New Roman" w:cs="Times New Roman"/>
          <w:kern w:val="0"/>
          <w:sz w:val="28"/>
          <w:lang w:eastAsia="en-US" w:bidi="ar-SA"/>
        </w:rPr>
        <w:t>9</w:t>
      </w:r>
      <w:r w:rsidRPr="001B5DB1">
        <w:rPr>
          <w:rFonts w:eastAsia="Times New Roman" w:cs="Times New Roman"/>
          <w:kern w:val="0"/>
          <w:sz w:val="28"/>
          <w:lang w:eastAsia="en-US" w:bidi="ar-SA"/>
        </w:rPr>
        <w:tab/>
      </w:r>
      <w:r w:rsidRPr="001B5DB1">
        <w:rPr>
          <w:rFonts w:eastAsia="Times New Roman" w:cs="Times New Roman"/>
          <w:kern w:val="0"/>
          <w:sz w:val="28"/>
          <w:lang w:eastAsia="en-US" w:bidi="ar-SA"/>
        </w:rPr>
        <w:tab/>
      </w:r>
      <w:r w:rsidRPr="001B5DB1">
        <w:rPr>
          <w:rFonts w:eastAsia="Times New Roman" w:cs="Times New Roman"/>
          <w:kern w:val="0"/>
          <w:sz w:val="28"/>
          <w:lang w:eastAsia="en-US" w:bidi="ar-SA"/>
        </w:rPr>
        <w:tab/>
      </w:r>
      <w:r w:rsidRPr="001B5DB1">
        <w:rPr>
          <w:rFonts w:eastAsia="Times New Roman" w:cs="Times New Roman"/>
          <w:kern w:val="0"/>
          <w:sz w:val="28"/>
          <w:lang w:eastAsia="en-US" w:bidi="ar-SA"/>
        </w:rPr>
        <w:tab/>
        <w:t xml:space="preserve">                                   </w:t>
      </w:r>
      <w:r>
        <w:rPr>
          <w:rFonts w:eastAsia="Times New Roman" w:cs="Times New Roman"/>
          <w:kern w:val="0"/>
          <w:sz w:val="28"/>
          <w:lang w:eastAsia="en-US" w:bidi="ar-SA"/>
        </w:rPr>
        <w:t xml:space="preserve">    </w:t>
      </w:r>
      <w:r w:rsidRPr="001B5DB1">
        <w:rPr>
          <w:rFonts w:eastAsia="Times New Roman" w:cs="Times New Roman"/>
          <w:kern w:val="0"/>
          <w:sz w:val="28"/>
          <w:lang w:eastAsia="en-US" w:bidi="ar-SA"/>
        </w:rPr>
        <w:t>«</w:t>
      </w:r>
      <w:r>
        <w:rPr>
          <w:rFonts w:eastAsia="Times New Roman" w:cs="Times New Roman"/>
          <w:kern w:val="0"/>
          <w:sz w:val="28"/>
          <w:lang w:eastAsia="en-US" w:bidi="ar-SA"/>
        </w:rPr>
        <w:t>30</w:t>
      </w:r>
      <w:r w:rsidRPr="001B5DB1">
        <w:rPr>
          <w:rFonts w:eastAsia="Times New Roman" w:cs="Times New Roman"/>
          <w:kern w:val="0"/>
          <w:sz w:val="28"/>
          <w:lang w:eastAsia="en-US" w:bidi="ar-SA"/>
        </w:rPr>
        <w:t>» декабря 2021 года</w:t>
      </w: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Настоящее Решение в соответствии с Бюджетным кодексом Российской Федерации и на основании прогноза социально-экономического развития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утверждает объем доходов и расходов, дефицит, а также иные показатели бюджета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кого поселения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на 2022 год и на плановый период 2023 и 2024 годов.</w:t>
      </w: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Статья 1. О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сновные характеристики бюджета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поселения</w:t>
      </w:r>
    </w:p>
    <w:p w:rsidR="001B5DB1" w:rsidRPr="001B5DB1" w:rsidRDefault="001B5DB1" w:rsidP="001B5DB1">
      <w:pPr>
        <w:widowControl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1. Утвердить бюджет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(далее бюджет поселения) на 2022 год по доходам в сумме 1000,4 тыс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рублей и по расходам в сумме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1000,4 тыс. рублей, с превышением расход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ов над доходами в сумме 0 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en-US" w:bidi="ar-SA"/>
        </w:rPr>
        <w:t>тыс.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рублей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,  исходя из уровня инфляции, не превышающего 4,1 процента (декабрь 2022 года к декабрю 2021 года).</w:t>
      </w: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2. Утвердить бюджет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(далее бюджет поселения) на 2023 год по доходам в сумме 756,7 тыс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рублей и по расходам в сумме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756,7 тыс. рублей, с превышением расходов над доходами в 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сумме 0 тыс. рублей,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исходя из уровня инфляции, не превышающего 4,0 процента (декабрь 2023 года к декабрю 2022 года).</w:t>
      </w: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3. Утвердить бюджет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(далее бюджет поселения) на 2024 год по доходам в сумме 774,5 тыс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рублей и по расходам в сумме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774,5 тыс. рублей, с превышением р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асходов над доходами в сумме 0 тыс. рублей,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исходя из уровня инфляции, не превышающего 4,0 процента (декабрь 2024 года к декабрю 2023 года).</w:t>
      </w:r>
    </w:p>
    <w:p w:rsidR="001B5DB1" w:rsidRPr="001B5DB1" w:rsidRDefault="001B5DB1" w:rsidP="001B5DB1">
      <w:pPr>
        <w:widowControl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Статья 2. Общая характеристика и формирование доходов бюджета поселения.</w:t>
      </w:r>
    </w:p>
    <w:p w:rsidR="001B5DB1" w:rsidRPr="001B5DB1" w:rsidRDefault="001B5DB1" w:rsidP="001B5DB1">
      <w:pPr>
        <w:widowControl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1. Доходы бюджета поселения формируются за счет федеральных налогов и сборов, в том числе налогов, предусмотренных специальными налоговыми режимами, региональных налогов и неналоговых доходов,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местных налогов – в соответствии с нормативами отчислений, установленными федеральным законодательством, законодательством Республики Мордовия, а также за счет безвозмездных поступлений.</w:t>
      </w: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2. Перечень главных администраторов доходов бюджета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- органов местного самоуправления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на 2022 год и на плановый период 2023 и 2024 годов утверждается согласно приложению 1 к настоящему Решению.</w:t>
      </w: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3. Перечень главных администраторов источников финансирования дефицита бюджета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на 2022 год и на плановый период 2023 и 2024 годов утв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ерждается согласно приложения 2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к настоящему Решению.</w:t>
      </w:r>
    </w:p>
    <w:p w:rsidR="001B5DB1" w:rsidRPr="001B5DB1" w:rsidRDefault="001B5DB1" w:rsidP="001B5DB1">
      <w:pPr>
        <w:widowControl/>
        <w:autoSpaceDE w:val="0"/>
        <w:ind w:firstLine="720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ind w:firstLine="720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Статья 3. Безвозмездные поступления в сельский бюджет</w:t>
      </w:r>
    </w:p>
    <w:p w:rsidR="001B5DB1" w:rsidRPr="001B5DB1" w:rsidRDefault="001B5DB1" w:rsidP="001B5DB1">
      <w:pPr>
        <w:widowControl/>
        <w:autoSpaceDE w:val="0"/>
        <w:ind w:firstLine="720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Утвердить объем безвозмездных поступлений, получаемых из других бюджетов бюджетной системы Российской Федерации,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на 2022 год и на плановый период 2023 и 2024 годов </w:t>
      </w: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согласно приложению 3 к настоящему Решению.</w:t>
      </w:r>
    </w:p>
    <w:p w:rsidR="001B5DB1" w:rsidRPr="001B5DB1" w:rsidRDefault="001B5DB1" w:rsidP="001B5DB1">
      <w:pPr>
        <w:widowControl/>
        <w:ind w:firstLine="540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Статья 4. Распределение расходов поселения бюджета </w:t>
      </w:r>
    </w:p>
    <w:p w:rsidR="001B5DB1" w:rsidRPr="001B5DB1" w:rsidRDefault="001B5DB1" w:rsidP="001B5DB1">
      <w:pPr>
        <w:widowControl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Бюджетные ассигнования из бюджета поселения предоставляются согласно:</w:t>
      </w: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распределению бюджетных ассигнований бюджета поселения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</w:t>
      </w: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классификации расходов бюджетов Российской Федерации </w:t>
      </w: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на 2022 год и на плановый период 2023 и 2024 годов соглас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но приложения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4 к настоящему Решению; </w:t>
      </w: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ведомственной структуре расходов бюджета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на 2022 год и на плановый период 2023 и 2024 годов 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согласно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приложения 5 к настоящему Решению;</w:t>
      </w: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распределению бюджетных ассигнований районного бюджета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2022 год и на плановый период 2023 и 2024 годов,</w:t>
      </w: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согласно приложения 6 к настоящему Решению;</w:t>
      </w:r>
    </w:p>
    <w:p w:rsidR="001B5DB1" w:rsidRPr="001B5DB1" w:rsidRDefault="001B5DB1" w:rsidP="001B5DB1">
      <w:pPr>
        <w:widowControl/>
        <w:ind w:firstLine="540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autoSpaceDE w:val="0"/>
        <w:ind w:firstLine="720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Статья 5. Бюджетные ассигнования на обеспечение выполнения функций казенных учреждений </w:t>
      </w:r>
      <w:proofErr w:type="spellStart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 сельского поселения, в том числе по оказанию муниципальных услуг (выполнению работ) физическим и (или) юридическим лицам.</w:t>
      </w:r>
    </w:p>
    <w:p w:rsidR="001B5DB1" w:rsidRPr="001B5DB1" w:rsidRDefault="001B5DB1" w:rsidP="001B5DB1">
      <w:pPr>
        <w:autoSpaceDE w:val="0"/>
        <w:ind w:firstLine="720"/>
        <w:rPr>
          <w:rFonts w:eastAsia="Arial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Казенным учреждениям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из бюджета поселения предоставляются средства на обеспечение выполнения их функций, в том числе по оказанию муниципальных услуг (выполнению работ) физическим и (или) юридическим лицам, которые направляются на:</w:t>
      </w:r>
    </w:p>
    <w:p w:rsidR="001B5DB1" w:rsidRPr="001B5DB1" w:rsidRDefault="001B5DB1" w:rsidP="001B5DB1">
      <w:pPr>
        <w:widowControl/>
        <w:autoSpaceDE w:val="0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оплату труда работников казенных учреждений, денежное содержание (денежное вознаграждение, заработную плату) работников органов местного самоуправления, лиц, замещающих муниципальные должности, муниципальных служащих, иных категорий работников, командировочные и иные выплаты в соответствии с трудовыми договорами (служебными контрактами, контрактами) и законодательством Российской Федерации, законодательством Республики Мордовия и нормативно-правовыми актами </w:t>
      </w:r>
      <w:proofErr w:type="spellStart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сельского поселения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;</w:t>
      </w:r>
    </w:p>
    <w:p w:rsidR="001B5DB1" w:rsidRPr="001B5DB1" w:rsidRDefault="001B5DB1" w:rsidP="001B5DB1">
      <w:pPr>
        <w:widowControl/>
        <w:autoSpaceDE w:val="0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закупки товаров, работ, услуг для обеспечения муниципальных нужд;</w:t>
      </w:r>
    </w:p>
    <w:p w:rsidR="001B5DB1" w:rsidRPr="001B5DB1" w:rsidRDefault="001B5DB1" w:rsidP="001B5DB1">
      <w:pPr>
        <w:widowControl/>
        <w:autoSpaceDE w:val="0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уплату налогов, сборов и иных обязательных платежей в бюджетную систему Российской Федерации;</w:t>
      </w:r>
    </w:p>
    <w:p w:rsidR="001B5DB1" w:rsidRPr="001B5DB1" w:rsidRDefault="001B5DB1" w:rsidP="001B5DB1">
      <w:pPr>
        <w:widowControl/>
        <w:autoSpaceDE w:val="0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возмещение вреда, причиненного казенным учреждением при осуществлении его деятельности.</w:t>
      </w:r>
    </w:p>
    <w:p w:rsidR="001B5DB1" w:rsidRPr="001B5DB1" w:rsidRDefault="001B5DB1" w:rsidP="001B5DB1">
      <w:pPr>
        <w:widowControl/>
        <w:autoSpaceDE w:val="0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Статья 6. Бюджетные ассигнования на закупку товаров, работ, услуг для обеспечения муниципальных нужд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</w:t>
      </w:r>
    </w:p>
    <w:p w:rsidR="001B5DB1" w:rsidRPr="001B5DB1" w:rsidRDefault="001B5DB1" w:rsidP="001B5DB1">
      <w:pPr>
        <w:widowControl/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Из бюджета поселения предоставляются бюджетные ассигнования на закупку товаров, работ, услуг для обеспечения муниципальных нужд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в целях оказания муниципальных услуг физическим и юридическим лицам (за исключением бюджетных ассигнований для обеспечения выполнения функций казенного учреждения).</w:t>
      </w:r>
    </w:p>
    <w:p w:rsidR="001B5DB1" w:rsidRPr="001B5DB1" w:rsidRDefault="001B5DB1" w:rsidP="001B5DB1">
      <w:pPr>
        <w:autoSpaceDE w:val="0"/>
        <w:rPr>
          <w:rFonts w:eastAsia="Arial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Статья 7. Бюджетные ассигнования на социальное обеспечение населения, не связанные с предоставлением мер социальной поддержки.</w:t>
      </w: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1. Из бюджета поселения предоставляются бюджетные ассигнования на социальное обеспечение населения, не связанные с предоставлением мер социальной поддержки, в соответствии с законодательством Республики Мордовия и нормативными правовыми актами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поселения.</w:t>
      </w:r>
    </w:p>
    <w:p w:rsidR="001B5DB1" w:rsidRPr="001B5DB1" w:rsidRDefault="001B5DB1" w:rsidP="001B5DB1">
      <w:pPr>
        <w:widowControl/>
        <w:autoSpaceDE w:val="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Статья 8.  Иные межбюджетные трансферты, предоставляемые из бюджета поселения в районный бюджет </w:t>
      </w:r>
      <w:proofErr w:type="spellStart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района .</w:t>
      </w:r>
    </w:p>
    <w:p w:rsidR="001B5DB1" w:rsidRPr="001B5DB1" w:rsidRDefault="001B5DB1" w:rsidP="001B5DB1">
      <w:pPr>
        <w:widowControl/>
        <w:autoSpaceDE w:val="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ind w:firstLine="708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1. Из бюджета </w:t>
      </w:r>
      <w:proofErr w:type="spellStart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сельского поселения в районный бюджет </w:t>
      </w:r>
      <w:proofErr w:type="spellStart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района предоставляются межбюджетные трансферты в соответствии нормативно правовыми актами </w:t>
      </w:r>
      <w:proofErr w:type="spellStart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сельского поселения в сумме 0 </w:t>
      </w:r>
      <w:proofErr w:type="spellStart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тыс.руб</w:t>
      </w:r>
      <w:proofErr w:type="spellEnd"/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.</w:t>
      </w:r>
    </w:p>
    <w:p w:rsidR="001B5DB1" w:rsidRPr="001B5DB1" w:rsidRDefault="001B5DB1" w:rsidP="001B5DB1">
      <w:pPr>
        <w:autoSpaceDE w:val="0"/>
        <w:jc w:val="both"/>
        <w:rPr>
          <w:rFonts w:eastAsia="Arial" w:cs="Times New Roman"/>
          <w:bCs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Статья 9. Резервный фонд Администрации </w:t>
      </w:r>
      <w:proofErr w:type="spellStart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1. Установить размер Резервного фонда Администрации </w:t>
      </w:r>
      <w:proofErr w:type="spellStart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Новочадовск</w:t>
      </w:r>
      <w:r>
        <w:rPr>
          <w:rFonts w:eastAsia="Arial" w:cs="Times New Roman"/>
          <w:kern w:val="0"/>
          <w:sz w:val="28"/>
          <w:szCs w:val="28"/>
          <w:lang w:eastAsia="en-US" w:bidi="ar-SA"/>
        </w:rPr>
        <w:t>ого</w:t>
      </w:r>
      <w:proofErr w:type="spellEnd"/>
      <w:r>
        <w:rPr>
          <w:rFonts w:eastAsia="Arial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на 2022 год в сумме 2 тыс. рублей, на 2023 год – 2,0 тыс. рублей, на 2024 год – 2,0 тыс. рублей</w:t>
      </w: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2. Средства Резервного фонда Администрации </w:t>
      </w:r>
      <w:proofErr w:type="spellStart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3. Бюджетные ассигнования Резервного фонда Администрации </w:t>
      </w:r>
      <w:proofErr w:type="spellStart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 сельского поселения, предусмотренные в составе бюджета поселения, используются по решению Администрации </w:t>
      </w:r>
      <w:proofErr w:type="spellStart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Нов</w:t>
      </w:r>
      <w:r>
        <w:rPr>
          <w:rFonts w:eastAsia="Arial" w:cs="Times New Roman"/>
          <w:kern w:val="0"/>
          <w:sz w:val="28"/>
          <w:szCs w:val="28"/>
          <w:lang w:eastAsia="en-US" w:bidi="ar-SA"/>
        </w:rPr>
        <w:t>очадовского</w:t>
      </w:r>
      <w:proofErr w:type="spellEnd"/>
      <w:r>
        <w:rPr>
          <w:rFonts w:eastAsia="Arial" w:cs="Times New Roman"/>
          <w:kern w:val="0"/>
          <w:sz w:val="28"/>
          <w:szCs w:val="28"/>
          <w:lang w:eastAsia="en-US" w:bidi="ar-SA"/>
        </w:rPr>
        <w:t xml:space="preserve"> сельского поселения</w:t>
      </w: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.</w:t>
      </w: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4. Порядок использования бюджетных ассигнований Резервного фонда Администрации </w:t>
      </w:r>
      <w:proofErr w:type="spellStart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 сельского поселения устанавливается Администрацией </w:t>
      </w:r>
      <w:proofErr w:type="spellStart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Нов</w:t>
      </w:r>
      <w:r>
        <w:rPr>
          <w:rFonts w:eastAsia="Arial" w:cs="Times New Roman"/>
          <w:kern w:val="0"/>
          <w:sz w:val="28"/>
          <w:szCs w:val="28"/>
          <w:lang w:eastAsia="en-US" w:bidi="ar-SA"/>
        </w:rPr>
        <w:t>очадовского</w:t>
      </w:r>
      <w:proofErr w:type="spellEnd"/>
      <w:r>
        <w:rPr>
          <w:rFonts w:eastAsia="Arial" w:cs="Times New Roman"/>
          <w:kern w:val="0"/>
          <w:sz w:val="28"/>
          <w:szCs w:val="28"/>
          <w:lang w:eastAsia="en-US" w:bidi="ar-SA"/>
        </w:rPr>
        <w:t xml:space="preserve"> сельского поселения</w:t>
      </w: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.</w:t>
      </w:r>
    </w:p>
    <w:p w:rsidR="001B5DB1" w:rsidRPr="001B5DB1" w:rsidRDefault="001B5DB1" w:rsidP="001B5DB1">
      <w:pPr>
        <w:widowControl/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5. Отчет об использовании бюджетных ассигнований Резервного фонда Администрации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прилагается к  годовому отчету об исполнении бюджета поселения.</w:t>
      </w:r>
    </w:p>
    <w:p w:rsidR="001B5DB1" w:rsidRPr="001B5DB1" w:rsidRDefault="001B5DB1" w:rsidP="001B5DB1">
      <w:pPr>
        <w:autoSpaceDE w:val="0"/>
        <w:spacing w:line="360" w:lineRule="atLeast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</w:p>
    <w:p w:rsidR="001B5DB1" w:rsidRPr="001B5DB1" w:rsidRDefault="001B5DB1" w:rsidP="001B5DB1">
      <w:pPr>
        <w:autoSpaceDE w:val="0"/>
        <w:spacing w:line="360" w:lineRule="atLeast"/>
        <w:ind w:firstLine="720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 w:rsidRPr="001B5DB1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Статья 10. Предельный объем расходов на обслуживание муниципального долга </w:t>
      </w:r>
      <w:proofErr w:type="spellStart"/>
      <w:r w:rsidRPr="001B5DB1">
        <w:rPr>
          <w:rFonts w:eastAsia="Calibri" w:cs="Times New Roman"/>
          <w:kern w:val="0"/>
          <w:sz w:val="28"/>
          <w:szCs w:val="28"/>
          <w:lang w:eastAsia="zh-CN" w:bidi="ar-SA"/>
        </w:rPr>
        <w:t>Новочадовского</w:t>
      </w:r>
      <w:proofErr w:type="spellEnd"/>
      <w:r w:rsidRPr="001B5DB1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сельского поселения </w:t>
      </w:r>
    </w:p>
    <w:p w:rsidR="001B5DB1" w:rsidRPr="001B5DB1" w:rsidRDefault="001B5DB1" w:rsidP="001B5DB1">
      <w:pPr>
        <w:autoSpaceDE w:val="0"/>
        <w:spacing w:line="360" w:lineRule="atLeast"/>
        <w:ind w:firstLine="720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</w:p>
    <w:p w:rsidR="001B5DB1" w:rsidRPr="001B5DB1" w:rsidRDefault="001B5DB1" w:rsidP="001B5DB1">
      <w:pPr>
        <w:autoSpaceDE w:val="0"/>
        <w:spacing w:line="360" w:lineRule="atLeast"/>
        <w:ind w:firstLine="720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 w:rsidRPr="001B5DB1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Предельный объем расходов на обслуживание муниципального долга </w:t>
      </w:r>
      <w:proofErr w:type="spellStart"/>
      <w:r w:rsidRPr="001B5DB1">
        <w:rPr>
          <w:rFonts w:eastAsia="Calibri" w:cs="Times New Roman"/>
          <w:kern w:val="0"/>
          <w:sz w:val="28"/>
          <w:szCs w:val="28"/>
          <w:lang w:eastAsia="zh-CN" w:bidi="ar-SA"/>
        </w:rPr>
        <w:t>Новочадовс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>кого</w:t>
      </w:r>
      <w:proofErr w:type="spellEnd"/>
      <w:r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сельского поселения </w:t>
      </w:r>
      <w:r w:rsidRPr="001B5DB1">
        <w:rPr>
          <w:rFonts w:eastAsia="Calibri" w:cs="Times New Roman"/>
          <w:kern w:val="0"/>
          <w:sz w:val="28"/>
          <w:szCs w:val="28"/>
          <w:lang w:eastAsia="zh-CN" w:bidi="ar-SA"/>
        </w:rPr>
        <w:t>в 2022 году составляет 1 тыс. рублей, в 2023 году – 1,0 тыс. рублей, в 2024 году – 1,0 тыс. рублей.</w:t>
      </w:r>
    </w:p>
    <w:p w:rsidR="001B5DB1" w:rsidRPr="001B5DB1" w:rsidRDefault="001B5DB1" w:rsidP="001B5DB1">
      <w:pPr>
        <w:autoSpaceDE w:val="0"/>
        <w:spacing w:line="360" w:lineRule="atLeast"/>
        <w:ind w:firstLine="720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</w:p>
    <w:p w:rsidR="001B5DB1" w:rsidRPr="001B5DB1" w:rsidRDefault="001B5DB1" w:rsidP="001B5DB1">
      <w:pPr>
        <w:autoSpaceDE w:val="0"/>
        <w:spacing w:line="360" w:lineRule="atLeast"/>
        <w:ind w:firstLine="720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 w:rsidRPr="001B5DB1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Статья 11. Расходы на исполнение судебных актов по искам к </w:t>
      </w:r>
      <w:proofErr w:type="spellStart"/>
      <w:r w:rsidRPr="001B5DB1">
        <w:rPr>
          <w:rFonts w:eastAsia="Calibri" w:cs="Times New Roman"/>
          <w:kern w:val="0"/>
          <w:sz w:val="28"/>
          <w:szCs w:val="28"/>
          <w:lang w:eastAsia="zh-CN" w:bidi="ar-SA"/>
        </w:rPr>
        <w:t>Новочадовскому</w:t>
      </w:r>
      <w:proofErr w:type="spellEnd"/>
      <w:r w:rsidRPr="001B5DB1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сельскому поселению </w:t>
      </w: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Из бюджета поселения предоставляются бюджетные ассигнования на исполнение судебных актов по искам к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Новочадовскому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сельскому поселению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их должностных лиц этих органов.</w:t>
      </w:r>
    </w:p>
    <w:p w:rsidR="001B5DB1" w:rsidRPr="001B5DB1" w:rsidRDefault="001B5DB1" w:rsidP="001B5DB1">
      <w:pPr>
        <w:autoSpaceDE w:val="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Статья 12. Источники внутреннего финансирования дефицита бюджета поселения </w:t>
      </w: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1. Источниками финансирования дефицита бюджета поселения являются: </w:t>
      </w: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lastRenderedPageBreak/>
        <w:t>изменение остатков сред</w:t>
      </w:r>
      <w:r>
        <w:rPr>
          <w:rFonts w:eastAsia="Arial" w:cs="Times New Roman"/>
          <w:kern w:val="0"/>
          <w:sz w:val="28"/>
          <w:szCs w:val="28"/>
          <w:lang w:eastAsia="en-US" w:bidi="ar-SA"/>
        </w:rPr>
        <w:t xml:space="preserve">ств на счетах по учету средств </w:t>
      </w: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бюджета поселения в течение соответствующего финансового года;</w:t>
      </w: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получение кредита от других бюджетов бюджетной системы Российской Федерации бюджетами поселений в валюте Российской Федерации</w:t>
      </w: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2. Размер поступлений из источников внутреннего финансирования дефи</w:t>
      </w:r>
      <w:r>
        <w:rPr>
          <w:rFonts w:eastAsia="Arial" w:cs="Times New Roman"/>
          <w:kern w:val="0"/>
          <w:sz w:val="28"/>
          <w:szCs w:val="28"/>
          <w:lang w:eastAsia="en-US" w:bidi="ar-SA"/>
        </w:rPr>
        <w:t xml:space="preserve">цита бюджета </w:t>
      </w: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поселения на 2022 год и на плановый период 2023 и 2024 годов</w:t>
      </w:r>
      <w:r>
        <w:rPr>
          <w:rFonts w:eastAsia="Arial" w:cs="Times New Roman"/>
          <w:kern w:val="0"/>
          <w:sz w:val="28"/>
          <w:szCs w:val="28"/>
          <w:lang w:eastAsia="en-US" w:bidi="ar-SA"/>
        </w:rPr>
        <w:t xml:space="preserve"> </w:t>
      </w: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определяется согласно приложения 7 к настоящему Решению.</w:t>
      </w: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Статья 13. Предельный объем и формы муниципального долга</w:t>
      </w: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autoSpaceDE w:val="0"/>
        <w:ind w:firstLine="720"/>
        <w:jc w:val="both"/>
        <w:rPr>
          <w:rFonts w:eastAsia="Arial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 xml:space="preserve">1. Предельный размер муниципального долга </w:t>
      </w:r>
      <w:proofErr w:type="spellStart"/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Новочадовск</w:t>
      </w:r>
      <w:r>
        <w:rPr>
          <w:rFonts w:eastAsia="Arial" w:cs="Times New Roman"/>
          <w:kern w:val="0"/>
          <w:sz w:val="28"/>
          <w:szCs w:val="28"/>
          <w:lang w:eastAsia="en-US" w:bidi="ar-SA"/>
        </w:rPr>
        <w:t>ого</w:t>
      </w:r>
      <w:proofErr w:type="spellEnd"/>
      <w:r>
        <w:rPr>
          <w:rFonts w:eastAsia="Arial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r w:rsidRPr="001B5DB1">
        <w:rPr>
          <w:rFonts w:eastAsia="Arial" w:cs="Times New Roman"/>
          <w:kern w:val="0"/>
          <w:sz w:val="28"/>
          <w:szCs w:val="28"/>
          <w:lang w:eastAsia="en-US" w:bidi="ar-SA"/>
        </w:rPr>
        <w:t>на 2022 год устанавливается в сумме 896,9 тыс. рублей, на 2023 год – 872,6 тыс. рублей, на 2024 год – 836,2 тыс. рублей.</w:t>
      </w:r>
    </w:p>
    <w:p w:rsidR="001B5DB1" w:rsidRPr="001B5DB1" w:rsidRDefault="001B5DB1" w:rsidP="001B5DB1">
      <w:pPr>
        <w:widowControl/>
        <w:autoSpaceDE w:val="0"/>
        <w:spacing w:line="228" w:lineRule="auto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2. Верхний предел муниципального внутреннего долга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на 1 января 2022 года в сумме 896,9 тыс. рублей, в том числе по государственным гарантиям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– 0 рублей, на 2023 год – 872,6 тыс. рублей, в том числе по государственным гарантиям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– 0 рублей, на 2024 год – 836,2 тыс. рублей, в том числе по государств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енным гарантиям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сельского поселения – 0 рублей.</w:t>
      </w:r>
    </w:p>
    <w:p w:rsidR="001B5DB1" w:rsidRPr="001B5DB1" w:rsidRDefault="001B5DB1" w:rsidP="001B5DB1">
      <w:pPr>
        <w:widowControl/>
        <w:autoSpaceDE w:val="0"/>
        <w:spacing w:line="252" w:lineRule="auto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spacing w:line="252" w:lineRule="auto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Статья 14. Вступление настоящего Решения в силу</w:t>
      </w:r>
    </w:p>
    <w:p w:rsidR="001B5DB1" w:rsidRPr="001B5DB1" w:rsidRDefault="001B5DB1" w:rsidP="001B5DB1">
      <w:pPr>
        <w:widowControl/>
        <w:autoSpaceDE w:val="0"/>
        <w:spacing w:line="252" w:lineRule="auto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spacing w:line="252" w:lineRule="auto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shd w:val="clear" w:color="auto" w:fill="FFFF00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Настоящее Решение вступает в силу с 1 января 2022 года.</w:t>
      </w:r>
    </w:p>
    <w:p w:rsidR="001B5DB1" w:rsidRPr="001B5DB1" w:rsidRDefault="001B5DB1" w:rsidP="001B5DB1">
      <w:pPr>
        <w:widowControl/>
        <w:autoSpaceDE w:val="0"/>
        <w:spacing w:line="252" w:lineRule="auto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shd w:val="clear" w:color="auto" w:fill="FFFF00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spacing w:line="252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Статья 15. Действие нормативных правовых актов сельского поселения</w:t>
      </w: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1B5DB1" w:rsidRPr="001B5DB1" w:rsidRDefault="001B5DB1" w:rsidP="001B5DB1">
      <w:pPr>
        <w:widowControl/>
        <w:autoSpaceDE w:val="0"/>
        <w:spacing w:line="252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spacing w:line="252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Установить, что нормативные правовые акты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поселения, принятые на основе и во исполнение Решений Совета депутатов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«О бюджете 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 Республики Мордовия на 2018 год»,  «О бюджете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 Республики Мордовия на 2019 год», «О бюджете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 Республики Мордовия на 2020 год», «О бюджете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 Республики Мордовия на 2021 год» действуют в части, не противоречащей настоящему Решению. </w:t>
      </w:r>
    </w:p>
    <w:p w:rsidR="001B5DB1" w:rsidRPr="001B5DB1" w:rsidRDefault="001B5DB1" w:rsidP="001B5DB1">
      <w:pPr>
        <w:widowControl/>
        <w:autoSpaceDE w:val="0"/>
        <w:spacing w:line="252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spacing w:line="252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spacing w:line="252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spacing w:line="252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spacing w:line="252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spacing w:line="252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Председатель Совета</w:t>
      </w:r>
    </w:p>
    <w:p w:rsidR="001B5DB1" w:rsidRPr="001B5DB1" w:rsidRDefault="001B5DB1" w:rsidP="001B5DB1">
      <w:pPr>
        <w:widowControl/>
        <w:autoSpaceDE w:val="0"/>
        <w:spacing w:line="252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n-US" w:bidi="ar-SA"/>
        </w:rPr>
      </w:pPr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 xml:space="preserve">депутатов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сельского поселения                     </w:t>
      </w:r>
      <w:proofErr w:type="spellStart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>В.И.Шнякина</w:t>
      </w:r>
      <w:proofErr w:type="spellEnd"/>
      <w:r w:rsidRPr="001B5DB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                      </w:t>
      </w:r>
    </w:p>
    <w:p w:rsidR="001B5DB1" w:rsidRPr="001B5DB1" w:rsidRDefault="001B5DB1" w:rsidP="001B5DB1">
      <w:pPr>
        <w:widowControl/>
        <w:jc w:val="both"/>
        <w:rPr>
          <w:rFonts w:ascii="Arial" w:eastAsia="Times New Roman" w:hAnsi="Arial" w:cs="Arial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rPr>
          <w:rFonts w:ascii="Arial" w:eastAsia="Times New Roman" w:hAnsi="Arial" w:cs="Arial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spacing w:line="228" w:lineRule="auto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spacing w:line="228" w:lineRule="auto"/>
        <w:ind w:firstLine="540"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Приложение 1 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к решению сессии Совета депутатов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proofErr w:type="spellStart"/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сельского поселения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«О бюджете </w:t>
      </w:r>
      <w:proofErr w:type="spellStart"/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сельского поселения </w:t>
      </w:r>
      <w:proofErr w:type="spellStart"/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Атюрьевского</w:t>
      </w:r>
      <w:proofErr w:type="spellEnd"/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муниципального района Республики 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Мордовия на 2022 год и на плановый</w:t>
      </w:r>
    </w:p>
    <w:p w:rsidR="001B5DB1" w:rsidRPr="001B5DB1" w:rsidRDefault="001B5DB1" w:rsidP="001B5DB1">
      <w:pPr>
        <w:widowControl/>
        <w:jc w:val="right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период 2023 и 2024 годов»</w:t>
      </w:r>
    </w:p>
    <w:p w:rsidR="001B5DB1" w:rsidRPr="001B5DB1" w:rsidRDefault="001B5DB1" w:rsidP="001B5DB1">
      <w:pPr>
        <w:widowControl/>
        <w:tabs>
          <w:tab w:val="left" w:pos="6015"/>
        </w:tabs>
        <w:autoSpaceDE w:val="0"/>
        <w:jc w:val="right"/>
        <w:rPr>
          <w:rFonts w:ascii="Arial" w:eastAsia="Arial" w:hAnsi="Arial" w:cs="Arial"/>
          <w:kern w:val="0"/>
          <w:sz w:val="28"/>
          <w:szCs w:val="28"/>
          <w:lang w:eastAsia="en-US" w:bidi="ar-SA"/>
        </w:rPr>
      </w:pPr>
    </w:p>
    <w:p w:rsidR="001B5DB1" w:rsidRPr="001B5DB1" w:rsidRDefault="001B5DB1" w:rsidP="001B5DB1">
      <w:pPr>
        <w:autoSpaceDE w:val="0"/>
        <w:jc w:val="both"/>
        <w:rPr>
          <w:rFonts w:ascii="Arial" w:eastAsia="Arial" w:hAnsi="Arial" w:cs="Arial"/>
          <w:kern w:val="0"/>
          <w:sz w:val="28"/>
          <w:szCs w:val="28"/>
          <w:lang w:eastAsia="en-US" w:bidi="ar-SA"/>
        </w:rPr>
      </w:pPr>
    </w:p>
    <w:tbl>
      <w:tblPr>
        <w:tblW w:w="98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743"/>
        <w:gridCol w:w="6049"/>
      </w:tblGrid>
      <w:tr w:rsidR="001B5DB1" w:rsidRPr="001B5DB1" w:rsidTr="007E7A77">
        <w:trPr>
          <w:cantSplit/>
          <w:trHeight w:val="3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autoSpaceDE w:val="0"/>
              <w:snapToGrid w:val="0"/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 xml:space="preserve">Код главного </w:t>
            </w:r>
            <w:r w:rsidRPr="001B5DB1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br/>
              <w:t>администратора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autoSpaceDE w:val="0"/>
              <w:snapToGrid w:val="0"/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 xml:space="preserve">Код дохода      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autoSpaceDE w:val="0"/>
              <w:snapToGrid w:val="0"/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 xml:space="preserve">Наименование администратора    </w:t>
            </w:r>
          </w:p>
        </w:tc>
      </w:tr>
      <w:tr w:rsidR="001B5DB1" w:rsidRPr="001B5DB1" w:rsidTr="007E7A77">
        <w:trPr>
          <w:cantSplit/>
          <w:trHeight w:val="20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autoSpaceDE w:val="0"/>
              <w:snapToGrid w:val="0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autoSpaceDE w:val="0"/>
              <w:snapToGrid w:val="0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autoSpaceDE w:val="0"/>
              <w:snapToGrid w:val="0"/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Администрация </w:t>
            </w:r>
            <w:proofErr w:type="spellStart"/>
            <w:r w:rsidRPr="001B5DB1">
              <w:rPr>
                <w:rFonts w:eastAsia="Arial" w:cs="Times New Roman"/>
                <w:b/>
                <w:bCs/>
                <w:color w:val="000000"/>
                <w:kern w:val="0"/>
                <w:lang w:eastAsia="en-US" w:bidi="ar-SA"/>
              </w:rPr>
              <w:t>Новочадовского</w:t>
            </w:r>
            <w:proofErr w:type="spellEnd"/>
            <w:r w:rsidRPr="001B5DB1">
              <w:rPr>
                <w:rFonts w:eastAsia="Arial" w:cs="Times New Roman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r w:rsidRPr="001B5DB1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сельского поселения</w:t>
            </w:r>
          </w:p>
        </w:tc>
      </w:tr>
      <w:tr w:rsidR="001B5DB1" w:rsidRPr="001B5DB1" w:rsidTr="007E7A77">
        <w:trPr>
          <w:cantSplit/>
          <w:trHeight w:val="23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1 11 05035 10 0000 120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1B5DB1" w:rsidRPr="001B5DB1" w:rsidTr="007E7A77">
        <w:trPr>
          <w:cantSplit/>
          <w:trHeight w:val="35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1 13 01995 10 0000 130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B5DB1" w:rsidRPr="001B5DB1" w:rsidTr="007E7A77">
        <w:trPr>
          <w:cantSplit/>
          <w:trHeight w:val="51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1 13 02995 10 0000 130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Прочие доходы от компенсации затрат бюджетов сельских поселений</w:t>
            </w:r>
          </w:p>
        </w:tc>
      </w:tr>
      <w:tr w:rsidR="001B5DB1" w:rsidRPr="001B5DB1" w:rsidTr="007E7A77">
        <w:trPr>
          <w:cantSplit/>
          <w:trHeight w:val="51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1 14 02052 10 0000 410 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1 14 02052 10 0000 440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1 14 02053 10 0000 410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1 14 02053 10 0000 440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1 15 02050 10 0000 140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1 16 23051 10 0000 140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1 17 01050 10 0000 180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Невыясненные поступления, зачисляемые в бюджеты сельских поселений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1 17 02020 10 0000 180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 по обязательствам , возникшим до 1 января 2008 года )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1 17 05050 10 0000 180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Прочие неналоговые доходы бюджетов сельских поселений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2 18 05030 10 0000 180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Доходы бюджетов сельских поселений от возврата иными  организациями остатков субсидий  прошлых лет  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2 18 05020 10 0000 151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2 19 05000 10 0000 151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2 02 01001 10 0000 151 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2 02 01999 10 0000 151 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Прочие дотации бюджетам сельских поселений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2 02 02051 10 0000 151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2 02 02077 10 0000 151</w:t>
            </w:r>
          </w:p>
          <w:p w:rsidR="001B5DB1" w:rsidRPr="001B5DB1" w:rsidRDefault="001B5DB1" w:rsidP="001B5DB1">
            <w:pPr>
              <w:widowControl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Субсидии бюджетам сельских поселений на </w:t>
            </w:r>
            <w:proofErr w:type="spellStart"/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софинансирование</w:t>
            </w:r>
            <w:proofErr w:type="spellEnd"/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  капитальных вложений в объекты муниципальной собственности  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2 02 02088 10 0001 151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2 02 02088 10 0002 151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Субсидии бюджетам сельских поселений на обеспечение мероприятий по переселению граждан из  аварийного жилищного фонда за счет средств,  поступивших от государственной корпорации - Фонда    содействия реформированию жилищно-коммунального хозяйства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2 02 02088 10 0004 151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Субсидии бюджетам сельских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 Фонда содействия реформированию жилищно-коммунального хозяйства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2 02 02089 10 0001 151 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2 02 02089 10 0002 151 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Субсидии бюджетам сельских поселений на обеспечение мероприятий по переселению граждан из  аварийного жилищного фонда за счет средств бюджетов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2 02 02999 10 0000 151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Прочие субсидии бюджетам сельских поселений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2 02 02116 10 0000 151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2 02 02137 10 0000 151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Субсидии бюджетам сельских поселений на капитальный ремонт и ремонт дворовых территорий многоквартирных домов, проездов к дворовым территориям многоквартирных домов административных центров субъектов Российской Федерации и административных центров муниципальных районов Московской и Ленинградской областей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2 02 03014 10 0000 151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Субвенции бюджетам сельских поселений на поощрение лучших учителей 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2 02 03015 10 0000 151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2 02 03021 10 0000 151 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Субвенции бюджетам сельских поселений на ежемесячное денежное вознаграждение за классное руководство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2 02 03024 10 0000 151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2 02 03055 10 0000 151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Субвенции бюджетам сельских поселений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ind w:firstLine="8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2 02 03999 10 0000 151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Прочие субвенции бюджетам сельских поселений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2 02 04012 10 0000 151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2 02 04025 10 0000 151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Межбюджетные трансферты, передаваемые  бюджетам сельских поселений на комплектование книжных фондов библиотек муниципальных  образований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2 02 04014 10 0000 151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2 02 04999 10 0000 151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2 02 09054 10 0000 151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2 08 05000 10 0000 180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1 16 21050 10 0000  140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Денежные взыскания (штрафы) и иные суммы, взыскиваемые с лиц, виновных в совершении преступлений, и в  возмещение ущерба имуществу, зачисляемые в бюджеты сельских поселений.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1 16 51040 02 0000  140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1 11 05075 10 0000  120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B5DB1" w:rsidRPr="001B5DB1" w:rsidTr="007E7A77">
        <w:trPr>
          <w:cantSplit/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919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1 11 09045 10 0000  120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</w:tr>
    </w:tbl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8"/>
        <w:gridCol w:w="22334"/>
      </w:tblGrid>
      <w:tr w:rsidR="001B5DB1" w:rsidRPr="001B5DB1" w:rsidTr="00E02C23">
        <w:trPr>
          <w:trHeight w:val="255"/>
        </w:trPr>
        <w:tc>
          <w:tcPr>
            <w:tcW w:w="9238" w:type="dxa"/>
            <w:shd w:val="clear" w:color="auto" w:fill="auto"/>
            <w:vAlign w:val="bottom"/>
          </w:tcPr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 Приложение 2 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к решению сессии Совета депутатов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Новочадовского</w:t>
            </w:r>
            <w:proofErr w:type="spellEnd"/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сельского поселения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«О бюджете </w:t>
            </w:r>
            <w:proofErr w:type="spellStart"/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Новочадовского</w:t>
            </w:r>
            <w:proofErr w:type="spellEnd"/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сельского поселения </w:t>
            </w:r>
            <w:proofErr w:type="spellStart"/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Атюрьевского</w:t>
            </w:r>
            <w:proofErr w:type="spellEnd"/>
          </w:p>
          <w:p w:rsidR="001B5DB1" w:rsidRPr="001B5DB1" w:rsidRDefault="001B5DB1" w:rsidP="001B5DB1"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муниципального района Республики 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Мордовия на 2022 год и на плановый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период 2023 и 2024 годов»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442" w:type="dxa"/>
            <w:shd w:val="clear" w:color="auto" w:fill="auto"/>
            <w:vAlign w:val="bottom"/>
          </w:tcPr>
          <w:p w:rsidR="001B5DB1" w:rsidRPr="001B5DB1" w:rsidRDefault="001B5DB1" w:rsidP="001B5DB1">
            <w:pPr>
              <w:widowControl/>
              <w:snapToGrid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Приложение 3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к решению Совета депутатов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Новочадовского</w:t>
            </w:r>
            <w:proofErr w:type="spellEnd"/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 сельского поселения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«О бюджете </w:t>
            </w:r>
            <w:proofErr w:type="spellStart"/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Новочадовского</w:t>
            </w:r>
            <w:proofErr w:type="spellEnd"/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 сельского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поселения </w:t>
            </w:r>
            <w:proofErr w:type="spellStart"/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Атюрьевского</w:t>
            </w:r>
            <w:proofErr w:type="spellEnd"/>
          </w:p>
          <w:p w:rsidR="001B5DB1" w:rsidRPr="001B5DB1" w:rsidRDefault="001B5DB1" w:rsidP="001B5DB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 xml:space="preserve">муниципального района Республики 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  <w:t>Мордовия на 2018 год»</w:t>
            </w:r>
          </w:p>
          <w:p w:rsidR="001B5DB1" w:rsidRPr="001B5DB1" w:rsidRDefault="001B5DB1" w:rsidP="001B5DB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</w:p>
          <w:p w:rsidR="001B5DB1" w:rsidRPr="001B5DB1" w:rsidRDefault="001B5DB1" w:rsidP="001B5DB1">
            <w:pPr>
              <w:widowControl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</w:tbl>
    <w:p w:rsidR="001B5DB1" w:rsidRPr="001B5DB1" w:rsidRDefault="001B5DB1" w:rsidP="001B5DB1">
      <w:pPr>
        <w:widowControl/>
        <w:autoSpaceDE w:val="0"/>
        <w:jc w:val="right"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autoSpaceDE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1B5DB1">
        <w:rPr>
          <w:rFonts w:eastAsia="Times New Roman" w:cs="Times New Roman"/>
          <w:b/>
          <w:kern w:val="0"/>
          <w:lang w:eastAsia="en-US" w:bidi="ar-SA"/>
        </w:rPr>
        <w:t>ПЕРЕЧЕНЬ И КОДЫ</w:t>
      </w:r>
    </w:p>
    <w:p w:rsidR="001B5DB1" w:rsidRPr="001B5DB1" w:rsidRDefault="001B5DB1" w:rsidP="001B5DB1">
      <w:pPr>
        <w:widowControl/>
        <w:autoSpaceDE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1B5DB1">
        <w:rPr>
          <w:rFonts w:eastAsia="Times New Roman" w:cs="Times New Roman"/>
          <w:b/>
          <w:kern w:val="0"/>
          <w:lang w:eastAsia="en-US" w:bidi="ar-SA"/>
        </w:rPr>
        <w:t>ГЛАВНЫХ АДМИНИСТРАТОРОВ ИСТОЧНИКОВ ФИНАНСИРОВАНИЯ</w:t>
      </w:r>
    </w:p>
    <w:p w:rsidR="001B5DB1" w:rsidRPr="001B5DB1" w:rsidRDefault="001B5DB1" w:rsidP="001B5DB1">
      <w:pPr>
        <w:widowControl/>
        <w:autoSpaceDE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1B5DB1">
        <w:rPr>
          <w:rFonts w:eastAsia="Times New Roman" w:cs="Times New Roman"/>
          <w:b/>
          <w:kern w:val="0"/>
          <w:lang w:eastAsia="en-US" w:bidi="ar-SA"/>
        </w:rPr>
        <w:t xml:space="preserve">ДЕФИЦИТА БЮДЖЕТА </w:t>
      </w:r>
      <w:proofErr w:type="spellStart"/>
      <w:r w:rsidRPr="001B5DB1">
        <w:rPr>
          <w:rFonts w:eastAsia="Times New Roman" w:cs="Times New Roman"/>
          <w:b/>
          <w:kern w:val="0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b/>
          <w:kern w:val="0"/>
          <w:lang w:eastAsia="en-US" w:bidi="ar-SA"/>
        </w:rPr>
        <w:t xml:space="preserve"> ПОСЕЛЕНИЯ </w:t>
      </w:r>
      <w:proofErr w:type="spellStart"/>
      <w:r w:rsidRPr="001B5DB1">
        <w:rPr>
          <w:rFonts w:eastAsia="Times New Roman" w:cs="Times New Roman"/>
          <w:b/>
          <w:kern w:val="0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b/>
          <w:kern w:val="0"/>
          <w:lang w:eastAsia="en-US" w:bidi="ar-SA"/>
        </w:rPr>
        <w:t xml:space="preserve"> МУНИЦИПАЛЬНОГО РАЙОНА РЕСПУБЛИКИ МОРДОВИЯ</w:t>
      </w:r>
    </w:p>
    <w:p w:rsidR="001B5DB1" w:rsidRPr="001B5DB1" w:rsidRDefault="001B5DB1" w:rsidP="001B5DB1">
      <w:pPr>
        <w:widowControl/>
        <w:autoSpaceDE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tbl>
      <w:tblPr>
        <w:tblW w:w="99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979"/>
        <w:gridCol w:w="6225"/>
      </w:tblGrid>
      <w:tr w:rsidR="001B5DB1" w:rsidRPr="001B5DB1" w:rsidTr="007E7A77">
        <w:trPr>
          <w:cantSplit/>
          <w:trHeight w:val="365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kern w:val="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t xml:space="preserve">Код бюджетной классификации      </w:t>
            </w:r>
            <w:r w:rsidRPr="001B5DB1">
              <w:rPr>
                <w:rFonts w:eastAsia="Arial" w:cs="Times New Roman"/>
                <w:kern w:val="0"/>
                <w:lang w:eastAsia="en-US" w:bidi="ar-SA"/>
              </w:rPr>
              <w:br/>
              <w:t>Российской Федерации</w:t>
            </w:r>
          </w:p>
        </w:tc>
        <w:tc>
          <w:tcPr>
            <w:tcW w:w="6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br/>
              <w:t xml:space="preserve">Наименование </w:t>
            </w:r>
          </w:p>
        </w:tc>
      </w:tr>
      <w:tr w:rsidR="001B5DB1" w:rsidRPr="001B5DB1" w:rsidTr="007E7A77">
        <w:trPr>
          <w:cantSplit/>
          <w:trHeight w:val="60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kern w:val="0"/>
                <w:lang w:eastAsia="en-US" w:bidi="ar-SA"/>
              </w:rPr>
            </w:pPr>
            <w:proofErr w:type="spellStart"/>
            <w:r w:rsidRPr="001B5DB1">
              <w:rPr>
                <w:rFonts w:eastAsia="Arial" w:cs="Times New Roman"/>
                <w:kern w:val="0"/>
                <w:lang w:eastAsia="en-US" w:bidi="ar-SA"/>
              </w:rPr>
              <w:t>адми</w:t>
            </w:r>
            <w:proofErr w:type="spellEnd"/>
            <w:r w:rsidRPr="001B5DB1">
              <w:rPr>
                <w:rFonts w:eastAsia="Arial" w:cs="Times New Roman"/>
                <w:kern w:val="0"/>
                <w:lang w:eastAsia="en-US" w:bidi="ar-SA"/>
              </w:rPr>
              <w:t>-</w:t>
            </w:r>
            <w:proofErr w:type="spellStart"/>
            <w:r w:rsidRPr="001B5DB1">
              <w:rPr>
                <w:rFonts w:eastAsia="Arial" w:cs="Times New Roman"/>
                <w:kern w:val="0"/>
                <w:lang w:eastAsia="en-US" w:bidi="ar-SA"/>
              </w:rPr>
              <w:t>нистра</w:t>
            </w:r>
            <w:proofErr w:type="spellEnd"/>
            <w:r w:rsidRPr="001B5DB1">
              <w:rPr>
                <w:rFonts w:eastAsia="Arial" w:cs="Times New Roman"/>
                <w:kern w:val="0"/>
                <w:lang w:eastAsia="en-US" w:bidi="ar-SA"/>
              </w:rPr>
              <w:t>-тора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kern w:val="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t xml:space="preserve">источников внутреннего </w:t>
            </w:r>
            <w:r w:rsidRPr="001B5DB1">
              <w:rPr>
                <w:rFonts w:eastAsia="Arial" w:cs="Times New Roman"/>
                <w:kern w:val="0"/>
                <w:lang w:eastAsia="en-US" w:bidi="ar-SA"/>
              </w:rPr>
              <w:br/>
              <w:t>финансирования дефицита</w:t>
            </w:r>
            <w:r w:rsidRPr="001B5DB1">
              <w:rPr>
                <w:rFonts w:eastAsia="Arial" w:cs="Times New Roman"/>
                <w:kern w:val="0"/>
                <w:lang w:eastAsia="en-US" w:bidi="ar-SA"/>
              </w:rPr>
              <w:br/>
              <w:t>районного бюджета</w:t>
            </w:r>
          </w:p>
          <w:p w:rsidR="001B5DB1" w:rsidRPr="001B5DB1" w:rsidRDefault="001B5DB1" w:rsidP="001B5DB1">
            <w:pPr>
              <w:widowControl/>
              <w:autoSpaceDE w:val="0"/>
              <w:jc w:val="center"/>
              <w:rPr>
                <w:rFonts w:eastAsia="Arial" w:cs="Times New Roman"/>
                <w:kern w:val="0"/>
                <w:lang w:eastAsia="en-US" w:bidi="ar-SA"/>
              </w:rPr>
            </w:pPr>
          </w:p>
        </w:tc>
        <w:tc>
          <w:tcPr>
            <w:tcW w:w="6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rPr>
                <w:rFonts w:eastAsia="Arial" w:cs="Times New Roman"/>
                <w:kern w:val="0"/>
                <w:lang w:eastAsia="en-US" w:bidi="ar-SA"/>
              </w:rPr>
            </w:pPr>
          </w:p>
        </w:tc>
      </w:tr>
    </w:tbl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112"/>
        <w:gridCol w:w="5760"/>
        <w:gridCol w:w="40"/>
        <w:gridCol w:w="40"/>
        <w:gridCol w:w="40"/>
        <w:gridCol w:w="40"/>
        <w:gridCol w:w="20"/>
      </w:tblGrid>
      <w:tr w:rsidR="001B5DB1" w:rsidRPr="001B5DB1" w:rsidTr="00E02C23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kern w:val="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kern w:val="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t>3</w:t>
            </w:r>
          </w:p>
        </w:tc>
      </w:tr>
      <w:tr w:rsidR="001B5DB1" w:rsidRPr="001B5DB1" w:rsidTr="00E02C2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60"/>
        </w:trPr>
        <w:tc>
          <w:tcPr>
            <w:tcW w:w="720" w:type="dxa"/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b/>
                <w:kern w:val="0"/>
                <w:lang w:eastAsia="en-US" w:bidi="ar-SA"/>
              </w:rPr>
            </w:pPr>
            <w:r w:rsidRPr="001B5DB1">
              <w:rPr>
                <w:rFonts w:eastAsia="Arial" w:cs="Times New Roman"/>
                <w:b/>
                <w:kern w:val="0"/>
                <w:lang w:eastAsia="en-US" w:bidi="ar-SA"/>
              </w:rPr>
              <w:t>919</w:t>
            </w:r>
          </w:p>
        </w:tc>
        <w:tc>
          <w:tcPr>
            <w:tcW w:w="8872" w:type="dxa"/>
            <w:gridSpan w:val="2"/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b/>
                <w:kern w:val="0"/>
                <w:lang w:eastAsia="en-US" w:bidi="ar-SA"/>
              </w:rPr>
            </w:pPr>
            <w:r w:rsidRPr="001B5DB1">
              <w:rPr>
                <w:rFonts w:eastAsia="Arial" w:cs="Times New Roman"/>
                <w:b/>
                <w:kern w:val="0"/>
                <w:lang w:eastAsia="en-US" w:bidi="ar-SA"/>
              </w:rPr>
              <w:t xml:space="preserve">Администрация </w:t>
            </w:r>
            <w:proofErr w:type="spellStart"/>
            <w:r w:rsidRPr="001B5DB1">
              <w:rPr>
                <w:rFonts w:eastAsia="Arial" w:cs="Times New Roman"/>
                <w:b/>
                <w:kern w:val="0"/>
                <w:lang w:eastAsia="en-US" w:bidi="ar-SA"/>
              </w:rPr>
              <w:t>Новочадовского</w:t>
            </w:r>
            <w:proofErr w:type="spellEnd"/>
            <w:r w:rsidRPr="001B5DB1">
              <w:rPr>
                <w:rFonts w:eastAsia="Arial" w:cs="Times New Roman"/>
                <w:b/>
                <w:kern w:val="0"/>
                <w:lang w:eastAsia="en-US" w:bidi="ar-SA"/>
              </w:rPr>
              <w:t xml:space="preserve"> поселения </w:t>
            </w:r>
            <w:proofErr w:type="spellStart"/>
            <w:r w:rsidRPr="001B5DB1">
              <w:rPr>
                <w:rFonts w:eastAsia="Arial" w:cs="Times New Roman"/>
                <w:b/>
                <w:kern w:val="0"/>
                <w:lang w:eastAsia="en-US" w:bidi="ar-SA"/>
              </w:rPr>
              <w:t>Атюрьевского</w:t>
            </w:r>
            <w:proofErr w:type="spellEnd"/>
            <w:r w:rsidRPr="001B5DB1">
              <w:rPr>
                <w:rFonts w:eastAsia="Arial" w:cs="Times New Roman"/>
                <w:b/>
                <w:kern w:val="0"/>
                <w:lang w:eastAsia="en-US" w:bidi="ar-SA"/>
              </w:rPr>
              <w:t xml:space="preserve">                        муниципального района</w:t>
            </w:r>
          </w:p>
          <w:p w:rsidR="001B5DB1" w:rsidRPr="001B5DB1" w:rsidRDefault="001B5DB1" w:rsidP="001B5DB1">
            <w:pPr>
              <w:widowControl/>
              <w:autoSpaceDE w:val="0"/>
              <w:rPr>
                <w:rFonts w:eastAsia="Arial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</w:tc>
      </w:tr>
      <w:tr w:rsidR="001B5DB1" w:rsidRPr="001B5DB1" w:rsidTr="00E02C2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960"/>
        </w:trPr>
        <w:tc>
          <w:tcPr>
            <w:tcW w:w="720" w:type="dxa"/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kern w:val="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t>919</w:t>
            </w:r>
          </w:p>
        </w:tc>
        <w:tc>
          <w:tcPr>
            <w:tcW w:w="3112" w:type="dxa"/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kern w:val="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t>000 01 03 00 00 10 0000 710</w:t>
            </w:r>
          </w:p>
        </w:tc>
        <w:tc>
          <w:tcPr>
            <w:tcW w:w="5760" w:type="dxa"/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rPr>
                <w:rFonts w:ascii="Arial" w:eastAsia="Arial" w:hAnsi="Arial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Arial" w:hAnsi="Arial" w:cs="Arial"/>
                <w:kern w:val="0"/>
                <w:lang w:eastAsia="en-US" w:bidi="ar-SA"/>
              </w:rPr>
              <w:t>Получение кредитов от других бюджетов бюджетной</w:t>
            </w:r>
            <w:r w:rsidRPr="001B5DB1">
              <w:rPr>
                <w:rFonts w:ascii="Arial" w:eastAsia="Arial" w:hAnsi="Arial" w:cs="Arial"/>
                <w:kern w:val="0"/>
                <w:lang w:eastAsia="en-US" w:bidi="ar-SA"/>
              </w:rPr>
              <w:br/>
              <w:t xml:space="preserve">системы Российской Федерации бюджетами субъектов Российской Федерации в валюте Российской Федерации </w:t>
            </w: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1B5DB1" w:rsidRPr="001B5DB1" w:rsidTr="00E02C2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850"/>
        </w:trPr>
        <w:tc>
          <w:tcPr>
            <w:tcW w:w="720" w:type="dxa"/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kern w:val="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t>919</w:t>
            </w:r>
          </w:p>
        </w:tc>
        <w:tc>
          <w:tcPr>
            <w:tcW w:w="3112" w:type="dxa"/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t>000 01 03 00 00 10 0000 810</w:t>
            </w:r>
          </w:p>
        </w:tc>
        <w:tc>
          <w:tcPr>
            <w:tcW w:w="576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ascii="Arial" w:eastAsia="Times New Roman" w:hAnsi="Arial" w:cs="Arial"/>
                <w:kern w:val="0"/>
                <w:lang w:eastAsia="en-US" w:bidi="ar-SA"/>
              </w:rPr>
              <w:t xml:space="preserve">Погашение </w:t>
            </w:r>
            <w:r w:rsidRPr="001B5DB1">
              <w:rPr>
                <w:rFonts w:ascii="Arial" w:eastAsia="Times New Roman" w:hAnsi="Arial" w:cs="Arial"/>
                <w:kern w:val="0"/>
                <w:lang w:eastAsia="en-US" w:bidi="ar-SA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  <w:p w:rsidR="001B5DB1" w:rsidRPr="001B5DB1" w:rsidRDefault="001B5DB1" w:rsidP="001B5DB1">
            <w:pPr>
              <w:widowControl/>
              <w:autoSpaceDE w:val="0"/>
              <w:rPr>
                <w:rFonts w:ascii="Arial" w:eastAsia="Arial" w:hAnsi="Arial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Arial" w:hAnsi="Arial" w:cs="Arial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1B5DB1" w:rsidRPr="001B5DB1" w:rsidTr="00E02C2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900"/>
        </w:trPr>
        <w:tc>
          <w:tcPr>
            <w:tcW w:w="720" w:type="dxa"/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kern w:val="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t>919</w:t>
            </w:r>
          </w:p>
        </w:tc>
        <w:tc>
          <w:tcPr>
            <w:tcW w:w="3112" w:type="dxa"/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kern w:val="0"/>
                <w:lang w:eastAsia="en-US" w:bidi="ar-SA"/>
              </w:rPr>
            </w:pPr>
            <w:r w:rsidRPr="001B5DB1">
              <w:rPr>
                <w:rFonts w:eastAsia="Arial" w:cs="Times New Roman"/>
                <w:kern w:val="0"/>
                <w:lang w:eastAsia="en-US" w:bidi="ar-SA"/>
              </w:rPr>
              <w:t>000 01 05 00 00 00 0000 000</w:t>
            </w:r>
          </w:p>
        </w:tc>
        <w:tc>
          <w:tcPr>
            <w:tcW w:w="5760" w:type="dxa"/>
            <w:shd w:val="clear" w:color="auto" w:fill="auto"/>
          </w:tcPr>
          <w:p w:rsidR="001B5DB1" w:rsidRPr="001B5DB1" w:rsidRDefault="001B5DB1" w:rsidP="001B5DB1">
            <w:pPr>
              <w:widowControl/>
              <w:autoSpaceDE w:val="0"/>
              <w:snapToGrid w:val="0"/>
              <w:rPr>
                <w:rFonts w:ascii="Arial" w:eastAsia="Arial" w:hAnsi="Arial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Arial" w:hAnsi="Arial" w:cs="Arial"/>
                <w:kern w:val="0"/>
                <w:lang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40" w:type="dxa"/>
            <w:shd w:val="clear" w:color="auto" w:fill="auto"/>
          </w:tcPr>
          <w:p w:rsidR="001B5DB1" w:rsidRPr="001B5DB1" w:rsidRDefault="001B5DB1" w:rsidP="001B5DB1">
            <w:pPr>
              <w:widowControl/>
              <w:snapToGrid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</w:tbl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1B5DB1" w:rsidRPr="001B5DB1" w:rsidRDefault="001B5DB1" w:rsidP="001B5DB1">
      <w:pPr>
        <w:widowControl/>
        <w:snapToGrid w:val="0"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Приложение № 3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к Решению Совета депутатов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proofErr w:type="spellStart"/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сельского поселения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«О бюджете </w:t>
      </w:r>
      <w:proofErr w:type="spellStart"/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сельского поселения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proofErr w:type="spellStart"/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муниципального района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Республики Мордовия на 2022 год и на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1B5DB1">
        <w:rPr>
          <w:rFonts w:eastAsia="Times New Roman" w:cs="Times New Roman"/>
          <w:kern w:val="0"/>
          <w:sz w:val="20"/>
          <w:szCs w:val="20"/>
          <w:lang w:eastAsia="en-US" w:bidi="ar-SA"/>
        </w:rPr>
        <w:t>плановый период 2023 и 2024 годов»</w:t>
      </w:r>
    </w:p>
    <w:p w:rsidR="001B5DB1" w:rsidRPr="001B5DB1" w:rsidRDefault="001B5DB1" w:rsidP="001B5DB1">
      <w:pPr>
        <w:widowControl/>
        <w:jc w:val="right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:rsidR="001B5DB1" w:rsidRPr="001B5DB1" w:rsidRDefault="001B5DB1" w:rsidP="001B5DB1">
      <w:pPr>
        <w:widowControl/>
        <w:jc w:val="center"/>
        <w:rPr>
          <w:rFonts w:eastAsia="Times New Roman" w:cs="Times New Roman"/>
          <w:kern w:val="0"/>
          <w:sz w:val="18"/>
          <w:szCs w:val="18"/>
          <w:lang w:eastAsia="en-US" w:bidi="ar-SA"/>
        </w:rPr>
      </w:pPr>
    </w:p>
    <w:p w:rsidR="001B5DB1" w:rsidRPr="001B5DB1" w:rsidRDefault="001B5DB1" w:rsidP="001B5DB1">
      <w:pPr>
        <w:widowControl/>
        <w:jc w:val="center"/>
        <w:rPr>
          <w:rFonts w:eastAsia="Times New Roman" w:cs="Times New Roman"/>
          <w:kern w:val="0"/>
          <w:sz w:val="18"/>
          <w:szCs w:val="18"/>
          <w:lang w:eastAsia="en-US" w:bidi="ar-SA"/>
        </w:rPr>
      </w:pPr>
      <w:r w:rsidRPr="001B5DB1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Объем безвозмездных поступлений в бюджет </w:t>
      </w:r>
      <w:proofErr w:type="spellStart"/>
      <w:r w:rsidRPr="001B5DB1">
        <w:rPr>
          <w:rFonts w:eastAsia="Times New Roman" w:cs="Times New Roman"/>
          <w:kern w:val="0"/>
          <w:sz w:val="18"/>
          <w:szCs w:val="18"/>
          <w:lang w:eastAsia="en-US" w:bidi="ar-SA"/>
        </w:rPr>
        <w:t>Новочадовского</w:t>
      </w:r>
      <w:proofErr w:type="spellEnd"/>
      <w:r w:rsidRPr="001B5DB1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 сельского поселения </w:t>
      </w:r>
      <w:proofErr w:type="spellStart"/>
      <w:r w:rsidRPr="001B5DB1">
        <w:rPr>
          <w:rFonts w:eastAsia="Times New Roman" w:cs="Times New Roman"/>
          <w:kern w:val="0"/>
          <w:sz w:val="18"/>
          <w:szCs w:val="18"/>
          <w:lang w:eastAsia="en-US" w:bidi="ar-SA"/>
        </w:rPr>
        <w:t>Атюрьевского</w:t>
      </w:r>
      <w:proofErr w:type="spellEnd"/>
      <w:r w:rsidRPr="001B5DB1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 муниципального района Республики Мордовия на 2022 год и на плановый период 2023 -2024 годов.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18"/>
        <w:gridCol w:w="1765"/>
        <w:gridCol w:w="1744"/>
        <w:gridCol w:w="1744"/>
      </w:tblGrid>
      <w:tr w:rsidR="001B5DB1" w:rsidRPr="001B5DB1" w:rsidTr="00E02C23">
        <w:tc>
          <w:tcPr>
            <w:tcW w:w="2084" w:type="dxa"/>
            <w:vMerge w:val="restart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zh-CN" w:bidi="ar-SA"/>
              </w:rPr>
              <w:t>Код</w:t>
            </w:r>
          </w:p>
        </w:tc>
        <w:tc>
          <w:tcPr>
            <w:tcW w:w="2084" w:type="dxa"/>
            <w:vMerge w:val="restart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zh-CN" w:bidi="ar-SA"/>
              </w:rPr>
              <w:t xml:space="preserve">Наименование </w:t>
            </w:r>
          </w:p>
        </w:tc>
        <w:tc>
          <w:tcPr>
            <w:tcW w:w="6252" w:type="dxa"/>
            <w:gridSpan w:val="3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lang w:eastAsia="en-US" w:bidi="ar-SA"/>
              </w:rPr>
              <w:t>Сумма</w:t>
            </w:r>
          </w:p>
        </w:tc>
      </w:tr>
      <w:tr w:rsidR="001B5DB1" w:rsidRPr="001B5DB1" w:rsidTr="00E02C23">
        <w:tc>
          <w:tcPr>
            <w:tcW w:w="2084" w:type="dxa"/>
            <w:vMerge/>
          </w:tcPr>
          <w:p w:rsidR="001B5DB1" w:rsidRPr="001B5DB1" w:rsidRDefault="001B5DB1" w:rsidP="001B5DB1">
            <w:pPr>
              <w:widowControl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2084" w:type="dxa"/>
            <w:vMerge/>
          </w:tcPr>
          <w:p w:rsidR="001B5DB1" w:rsidRPr="001B5DB1" w:rsidRDefault="001B5DB1" w:rsidP="001B5DB1">
            <w:pPr>
              <w:widowControl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2022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2023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2024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widowControl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US" w:bidi="ar-SA"/>
              </w:rPr>
              <w:t>ВСЕГО ДОХОДОВ</w:t>
            </w:r>
          </w:p>
        </w:tc>
        <w:tc>
          <w:tcPr>
            <w:tcW w:w="6252" w:type="dxa"/>
            <w:gridSpan w:val="3"/>
          </w:tcPr>
          <w:p w:rsidR="001B5DB1" w:rsidRPr="001B5DB1" w:rsidRDefault="001B5DB1" w:rsidP="001B5DB1">
            <w:pPr>
              <w:widowControl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18210000000000000000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zh-CN" w:bidi="ar-SA"/>
              </w:rPr>
              <w:t xml:space="preserve">Налоговые и неналоговые доходы 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1000,4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756,7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774,5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widowControl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rPr>
                <w:rFonts w:eastAsia="Times New Roman" w:cs="Times New Roman"/>
                <w:kern w:val="0"/>
                <w:lang w:eastAsia="en-US" w:bidi="ar-SA"/>
              </w:rPr>
            </w:pPr>
            <w:r w:rsidRPr="001B5DB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Налоговые доходы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349,2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352,7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356,2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18210102010010000000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Налог на доходы физических лиц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115,7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119,2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122,7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18210601000000000000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Налог на имущество физических лиц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20,0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20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18210606000000000000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Земельный налог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213,5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213,5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213,5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zh-CN" w:bidi="ar-SA"/>
              </w:rPr>
            </w:pPr>
            <w:bookmarkStart w:id="5" w:name="DDE_LINK"/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91920200000000000000</w:t>
            </w:r>
            <w:bookmarkEnd w:id="5"/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zh-CN" w:bidi="ar-SA"/>
              </w:rPr>
              <w:t>Безвозмездные поступления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651,2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404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418,3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91920200000000000000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91920229999000000000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Дотации на сбалансированность бюджетов поселений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317,2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91920215001000000000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Дотации на выравнивание бюджетной обеспеченности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val="en-US" w:eastAsia="en-US" w:bidi="ar-SA"/>
              </w:rPr>
              <w:t>244</w:t>
            </w: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,1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311,1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322,2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91920215001000000000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 xml:space="preserve">Дотации бюджетам поселений на </w:t>
            </w: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lastRenderedPageBreak/>
              <w:t>выравнивание бюджетной обеспеченности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lastRenderedPageBreak/>
              <w:t>244,1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311,1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322,2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91920230024100000000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 xml:space="preserve">Субвенция на реализацию </w:t>
            </w:r>
            <w:proofErr w:type="spellStart"/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госполномочий</w:t>
            </w:r>
            <w:proofErr w:type="spellEnd"/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 xml:space="preserve"> по определению перечня должностных, уполномоченных составлять протоколы об административных правонарушениях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0,1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0,1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0,1</w:t>
            </w:r>
          </w:p>
        </w:tc>
      </w:tr>
      <w:tr w:rsidR="001B5DB1" w:rsidRPr="001B5DB1" w:rsidTr="00E02C23"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91920235118000000000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suppressLineNumbers/>
              <w:snapToGrid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</w:pPr>
            <w:r w:rsidRPr="001B5DB1"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 w:bidi="ar-SA"/>
              </w:rPr>
              <w:t>Субвенции бюджетам на осуществление государственных полномочий по первичному воинскому учету на территориях , где отсутствуют военные комиссариаты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89,8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92,8</w:t>
            </w:r>
          </w:p>
        </w:tc>
        <w:tc>
          <w:tcPr>
            <w:tcW w:w="2084" w:type="dxa"/>
          </w:tcPr>
          <w:p w:rsidR="001B5DB1" w:rsidRPr="001B5DB1" w:rsidRDefault="001B5DB1" w:rsidP="001B5DB1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B5DB1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96,0</w:t>
            </w:r>
          </w:p>
        </w:tc>
      </w:tr>
    </w:tbl>
    <w:p w:rsidR="001B5DB1" w:rsidRPr="001B5DB1" w:rsidRDefault="001B5DB1" w:rsidP="001B5DB1">
      <w:pPr>
        <w:widowControl/>
        <w:rPr>
          <w:rFonts w:eastAsia="Times New Roman" w:cs="Times New Roman"/>
          <w:kern w:val="0"/>
          <w:lang w:eastAsia="en-US" w:bidi="ar-SA"/>
        </w:rPr>
      </w:pPr>
    </w:p>
    <w:p w:rsidR="009F20C6" w:rsidRDefault="009F20C6" w:rsidP="00864B13">
      <w:p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9F20C6" w:rsidRP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P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P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P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P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P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P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1B5DB1" w:rsidRDefault="001B5DB1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Default="009F20C6" w:rsidP="009F20C6">
      <w:pPr>
        <w:rPr>
          <w:rFonts w:eastAsia="Times New Roman" w:cs="Times New Roman"/>
          <w:lang w:eastAsia="ru-RU" w:bidi="ar-SA"/>
        </w:rPr>
      </w:pPr>
    </w:p>
    <w:p w:rsidR="009F20C6" w:rsidRPr="009F20C6" w:rsidRDefault="009F20C6" w:rsidP="00AF7C75">
      <w:pPr>
        <w:suppressAutoHyphens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</w:pPr>
      <w:r w:rsidRPr="009F20C6"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  <w:t>РЕСПУБЛИКА МОРДОВИЯ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kern w:val="0"/>
          <w:lang w:eastAsia="ru-RU" w:bidi="ar-SA"/>
        </w:rPr>
      </w:pPr>
      <w:r w:rsidRPr="009F20C6">
        <w:rPr>
          <w:rFonts w:ascii="Calibri" w:eastAsia="Times New Roman" w:hAnsi="Calibri" w:cs="Calibri"/>
          <w:kern w:val="0"/>
          <w:lang w:eastAsia="ru-RU" w:bidi="ar-SA"/>
        </w:rPr>
        <w:t xml:space="preserve">  </w:t>
      </w:r>
      <w:r w:rsidRPr="009F20C6">
        <w:rPr>
          <w:rFonts w:ascii="Times New Roman CYR" w:eastAsia="Times New Roman" w:hAnsi="Times New Roman CYR" w:cs="Calibri"/>
          <w:b/>
          <w:kern w:val="0"/>
          <w:sz w:val="28"/>
          <w:lang w:eastAsia="ru-RU" w:bidi="ar-SA"/>
        </w:rPr>
        <w:t xml:space="preserve">СОВЕТ ДЕПУТАТОВ </w:t>
      </w:r>
      <w:proofErr w:type="spellStart"/>
      <w:r w:rsidRPr="009F20C6">
        <w:rPr>
          <w:rFonts w:ascii="Times New Roman CYR" w:eastAsia="Times New Roman" w:hAnsi="Times New Roman CYR" w:cs="Calibri"/>
          <w:b/>
          <w:kern w:val="0"/>
          <w:sz w:val="28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sz w:val="28"/>
          <w:lang w:eastAsia="ru-RU" w:bidi="ar-SA"/>
        </w:rPr>
        <w:t xml:space="preserve"> </w:t>
      </w:r>
      <w:r w:rsidRPr="009F20C6">
        <w:rPr>
          <w:rFonts w:ascii="Times New Roman CYR" w:eastAsia="Times New Roman" w:hAnsi="Times New Roman CYR" w:cs="Calibri"/>
          <w:b/>
          <w:kern w:val="0"/>
          <w:sz w:val="28"/>
          <w:lang w:eastAsia="ru-RU" w:bidi="ar-SA"/>
        </w:rPr>
        <w:t xml:space="preserve">СЕЛЬСКОГО  ПОСЕЛЕНИЯ </w:t>
      </w:r>
      <w:proofErr w:type="spellStart"/>
      <w:r w:rsidRPr="009F20C6">
        <w:rPr>
          <w:rFonts w:ascii="Times New Roman CYR" w:eastAsia="Times New Roman" w:hAnsi="Times New Roman CYR" w:cs="Calibri"/>
          <w:b/>
          <w:kern w:val="0"/>
          <w:sz w:val="28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Calibri"/>
          <w:b/>
          <w:kern w:val="0"/>
          <w:sz w:val="28"/>
          <w:lang w:eastAsia="ru-RU" w:bidi="ar-SA"/>
        </w:rPr>
        <w:t xml:space="preserve"> МУНИЦИПАЛЬНОГО РАЙОНА </w:t>
      </w:r>
      <w:r w:rsidRPr="009F20C6">
        <w:rPr>
          <w:rFonts w:ascii="Times New Roman CYR" w:eastAsia="Times New Roman" w:hAnsi="Times New Roman CYR" w:cs="Calibri"/>
          <w:kern w:val="0"/>
          <w:sz w:val="28"/>
          <w:lang w:eastAsia="ru-RU" w:bidi="ar-SA"/>
        </w:rPr>
        <w:t xml:space="preserve"> 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</w:pPr>
      <w:r w:rsidRPr="009F20C6"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  <w:t>РЕШЕНИЕ</w:t>
      </w:r>
    </w:p>
    <w:p w:rsidR="009F20C6" w:rsidRPr="009F20C6" w:rsidRDefault="009F20C6" w:rsidP="001870EE">
      <w:pPr>
        <w:suppressAutoHyphens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</w:pPr>
      <w:r w:rsidRPr="009F20C6"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  <w:t>от 30 декабря 2021 года № 10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</w:pPr>
      <w:r w:rsidRPr="009F20C6"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  <w:t xml:space="preserve">О ВНЕСЕНИИ ИЗМЕНЕНИЙ В РЕШЕНИЕ СЕССИИ СОВЕТА ДЕПУТАТОВ </w:t>
      </w:r>
      <w:proofErr w:type="spellStart"/>
      <w:r w:rsidRPr="009F20C6"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9F20C6"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 w:bidi="ar-SA"/>
        </w:rPr>
        <w:t xml:space="preserve"> МУНИЦИПАЛЬНОГО РАЙОНА РЕСПУБЛИКИ МОРДОВИЯ  ОТ 30.12.2020  № 67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kern w:val="0"/>
          <w:lang w:eastAsia="ru-RU" w:bidi="ar-SA"/>
        </w:rPr>
      </w:pPr>
      <w:r w:rsidRPr="009F20C6">
        <w:rPr>
          <w:rFonts w:ascii="Calibri" w:eastAsia="Times New Roman" w:hAnsi="Calibri" w:cs="Calibri"/>
          <w:kern w:val="0"/>
          <w:lang w:eastAsia="ru-RU" w:bidi="ar-SA"/>
        </w:rPr>
        <w:t xml:space="preserve">  "</w:t>
      </w:r>
      <w:r w:rsidRPr="009F20C6">
        <w:rPr>
          <w:rFonts w:ascii="Times New Roman CYR" w:eastAsia="Times New Roman" w:hAnsi="Times New Roman CYR" w:cs="Calibri"/>
          <w:b/>
          <w:kern w:val="0"/>
          <w:sz w:val="28"/>
          <w:lang w:eastAsia="ru-RU" w:bidi="ar-SA"/>
        </w:rPr>
        <w:t xml:space="preserve">ОБ УТВЕРЖДЕНИИ БЮДЖЕТА </w:t>
      </w:r>
      <w:proofErr w:type="spellStart"/>
      <w:r w:rsidRPr="009F20C6">
        <w:rPr>
          <w:rFonts w:ascii="Times New Roman CYR" w:eastAsia="Times New Roman" w:hAnsi="Times New Roman CYR" w:cs="Calibri"/>
          <w:b/>
          <w:kern w:val="0"/>
          <w:sz w:val="28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Calibri"/>
          <w:b/>
          <w:kern w:val="0"/>
          <w:sz w:val="28"/>
          <w:lang w:eastAsia="ru-RU" w:bidi="ar-SA"/>
        </w:rPr>
        <w:t xml:space="preserve"> СЕЛЬСКОГО ПОСЕЛЕНИЯ </w:t>
      </w:r>
      <w:proofErr w:type="spellStart"/>
      <w:r w:rsidRPr="009F20C6">
        <w:rPr>
          <w:rFonts w:ascii="Times New Roman CYR" w:eastAsia="Times New Roman" w:hAnsi="Times New Roman CYR" w:cs="Calibri"/>
          <w:b/>
          <w:kern w:val="0"/>
          <w:sz w:val="28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Calibri"/>
          <w:b/>
          <w:kern w:val="0"/>
          <w:sz w:val="28"/>
          <w:lang w:eastAsia="ru-RU" w:bidi="ar-SA"/>
        </w:rPr>
        <w:t xml:space="preserve"> МУНИЦИПАЛЬНОГО РАЙОНА Р</w:t>
      </w:r>
      <w:r w:rsidR="001870EE">
        <w:rPr>
          <w:rFonts w:ascii="Times New Roman CYR" w:eastAsia="Times New Roman" w:hAnsi="Times New Roman CYR" w:cs="Calibri"/>
          <w:b/>
          <w:kern w:val="0"/>
          <w:sz w:val="28"/>
          <w:lang w:eastAsia="ru-RU" w:bidi="ar-SA"/>
        </w:rPr>
        <w:t>ЕСПУБЛИКИ МОРДОВИЯ НА 2021 ГОД"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ind w:firstLine="624"/>
        <w:jc w:val="both"/>
        <w:rPr>
          <w:rFonts w:ascii="Calibri" w:eastAsia="Times New Roman" w:hAnsi="Calibri" w:cs="Calibri"/>
          <w:kern w:val="0"/>
          <w:lang w:eastAsia="ru-RU" w:bidi="ar-SA"/>
        </w:rPr>
      </w:pP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Руководствуясь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ст.52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Устава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сельского поселения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муниципального района, Положением </w:t>
      </w:r>
      <w:r w:rsidRPr="009F20C6">
        <w:rPr>
          <w:rFonts w:eastAsia="Times New Roman" w:cs="Calibri"/>
          <w:kern w:val="0"/>
          <w:lang w:eastAsia="ru-RU" w:bidi="ar-SA"/>
        </w:rPr>
        <w:t>«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О бюджетном процессе</w:t>
      </w:r>
      <w:r w:rsidRPr="009F20C6">
        <w:rPr>
          <w:rFonts w:eastAsia="Times New Roman" w:cs="Calibri"/>
          <w:kern w:val="0"/>
          <w:lang w:eastAsia="ru-RU" w:bidi="ar-SA"/>
        </w:rPr>
        <w:t xml:space="preserve">»,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Совет депутатов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сельского поселения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муниципального района </w:t>
      </w:r>
      <w:r w:rsidRPr="009F20C6">
        <w:rPr>
          <w:rFonts w:ascii="Times New Roman CYR" w:eastAsia="Times New Roman" w:hAnsi="Times New Roman CYR" w:cs="Calibri"/>
          <w:b/>
          <w:kern w:val="0"/>
          <w:lang w:eastAsia="ru-RU" w:bidi="ar-SA"/>
        </w:rPr>
        <w:t>решает: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0"/>
          <w:lang w:eastAsia="ru-RU" w:bidi="ar-SA"/>
        </w:rPr>
      </w:pPr>
      <w:r w:rsidRPr="009F20C6">
        <w:rPr>
          <w:rFonts w:ascii="Calibri" w:eastAsia="Times New Roman" w:hAnsi="Calibri" w:cs="Calibri"/>
          <w:kern w:val="0"/>
          <w:lang w:eastAsia="ru-RU" w:bidi="ar-SA"/>
        </w:rPr>
        <w:t xml:space="preserve">     1.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Внести в решение сессии Совета депутатов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сельского поселения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муниципального района Республики Мордовия № 67 от 30.12.2020 года  </w:t>
      </w:r>
      <w:r w:rsidRPr="009F20C6">
        <w:rPr>
          <w:rFonts w:eastAsia="Times New Roman" w:cs="Calibri"/>
          <w:kern w:val="0"/>
          <w:lang w:eastAsia="ru-RU" w:bidi="ar-SA"/>
        </w:rPr>
        <w:t>«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Об утверждении бюджета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сельского поселения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муниципального района Республики Мордовия на 2021 год</w:t>
      </w:r>
      <w:r w:rsidRPr="009F20C6">
        <w:rPr>
          <w:rFonts w:eastAsia="Times New Roman" w:cs="Calibri"/>
          <w:kern w:val="0"/>
          <w:lang w:eastAsia="ru-RU" w:bidi="ar-SA"/>
        </w:rPr>
        <w:t xml:space="preserve">»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следующие изменения: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0"/>
          <w:lang w:eastAsia="ru-RU" w:bidi="ar-SA"/>
        </w:rPr>
      </w:pPr>
      <w:r w:rsidRPr="009F20C6">
        <w:rPr>
          <w:rFonts w:ascii="Calibri" w:eastAsia="Times New Roman" w:hAnsi="Calibri" w:cs="Calibri"/>
          <w:kern w:val="0"/>
          <w:lang w:eastAsia="ru-RU" w:bidi="ar-SA"/>
        </w:rPr>
        <w:t xml:space="preserve">  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Приложение № 3 </w:t>
      </w:r>
      <w:r w:rsidRPr="009F20C6">
        <w:rPr>
          <w:rFonts w:eastAsia="Times New Roman" w:cs="Calibri"/>
          <w:kern w:val="0"/>
          <w:lang w:eastAsia="ru-RU" w:bidi="ar-SA"/>
        </w:rPr>
        <w:t>«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Доходы бюджета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сельского поселения 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муниципального района на 2021 год</w:t>
      </w:r>
      <w:r w:rsidRPr="009F20C6">
        <w:rPr>
          <w:rFonts w:eastAsia="Times New Roman" w:cs="Calibri"/>
          <w:kern w:val="0"/>
          <w:lang w:eastAsia="ru-RU" w:bidi="ar-SA"/>
        </w:rPr>
        <w:t xml:space="preserve">»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изложить в новой редакции. 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0"/>
          <w:lang w:eastAsia="ru-RU" w:bidi="ar-SA"/>
        </w:rPr>
      </w:pPr>
      <w:r w:rsidRPr="009F20C6">
        <w:rPr>
          <w:rFonts w:ascii="Calibri" w:eastAsia="Times New Roman" w:hAnsi="Calibri" w:cs="Calibri"/>
          <w:kern w:val="0"/>
          <w:lang w:eastAsia="ru-RU" w:bidi="ar-SA"/>
        </w:rPr>
        <w:t xml:space="preserve">     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Приложение № 4 </w:t>
      </w:r>
      <w:r w:rsidRPr="009F20C6">
        <w:rPr>
          <w:rFonts w:eastAsia="Times New Roman" w:cs="Calibri"/>
          <w:kern w:val="0"/>
          <w:lang w:eastAsia="ru-RU" w:bidi="ar-SA"/>
        </w:rPr>
        <w:t>«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Распределение расходов бюджета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сельского поселения 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муниципального района Республики Мордовия по разделам, подразделам, целевым статьям, группам (группам и подгруппам)  видов деятельности классификации расходов бюджетов на 2021 год</w:t>
      </w:r>
      <w:r w:rsidRPr="009F20C6">
        <w:rPr>
          <w:rFonts w:eastAsia="Times New Roman" w:cs="Calibri"/>
          <w:kern w:val="0"/>
          <w:lang w:eastAsia="ru-RU" w:bidi="ar-SA"/>
        </w:rPr>
        <w:t xml:space="preserve">»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изложить в новой редакции. 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0"/>
          <w:lang w:eastAsia="ru-RU" w:bidi="ar-SA"/>
        </w:rPr>
      </w:pPr>
      <w:r w:rsidRPr="009F20C6">
        <w:rPr>
          <w:rFonts w:ascii="Calibri" w:eastAsia="Times New Roman" w:hAnsi="Calibri" w:cs="Calibri"/>
          <w:kern w:val="0"/>
          <w:lang w:eastAsia="ru-RU" w:bidi="ar-SA"/>
        </w:rPr>
        <w:t xml:space="preserve">      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Приложение № 5  </w:t>
      </w:r>
      <w:r w:rsidRPr="009F20C6">
        <w:rPr>
          <w:rFonts w:eastAsia="Times New Roman" w:cs="Calibri"/>
          <w:kern w:val="0"/>
          <w:lang w:eastAsia="ru-RU" w:bidi="ar-SA"/>
        </w:rPr>
        <w:t>«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Ведомственная структура расходов бюджета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сельского поселения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муниципального района Республики Мордовия на 2021 год</w:t>
      </w:r>
      <w:r w:rsidRPr="009F20C6">
        <w:rPr>
          <w:rFonts w:eastAsia="Times New Roman" w:cs="Calibri"/>
          <w:kern w:val="0"/>
          <w:lang w:eastAsia="ru-RU" w:bidi="ar-SA"/>
        </w:rPr>
        <w:t xml:space="preserve">»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изложить в новой редакции.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0"/>
          <w:lang w:eastAsia="ru-RU" w:bidi="ar-SA"/>
        </w:rPr>
      </w:pPr>
      <w:r w:rsidRPr="009F20C6">
        <w:rPr>
          <w:rFonts w:ascii="Calibri" w:eastAsia="Times New Roman" w:hAnsi="Calibri" w:cs="Calibri"/>
          <w:kern w:val="0"/>
          <w:lang w:eastAsia="ru-RU" w:bidi="ar-SA"/>
        </w:rPr>
        <w:t xml:space="preserve">  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Приложение № 6  </w:t>
      </w:r>
      <w:r w:rsidRPr="009F20C6">
        <w:rPr>
          <w:rFonts w:eastAsia="Times New Roman" w:cs="Calibri"/>
          <w:kern w:val="0"/>
          <w:lang w:eastAsia="ru-RU" w:bidi="ar-SA"/>
        </w:rPr>
        <w:t>«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Распределение бюджетных ассигнований бюджета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сельского поселения 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бюджетов, а также по разделам и подразделам классификации расходов бюджетов на 2021 год</w:t>
      </w:r>
      <w:r w:rsidRPr="009F20C6">
        <w:rPr>
          <w:rFonts w:eastAsia="Times New Roman" w:cs="Calibri"/>
          <w:kern w:val="0"/>
          <w:lang w:eastAsia="ru-RU" w:bidi="ar-SA"/>
        </w:rPr>
        <w:t xml:space="preserve">»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изложить в новой редакции.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0"/>
          <w:lang w:eastAsia="ru-RU" w:bidi="ar-SA"/>
        </w:rPr>
      </w:pPr>
      <w:r w:rsidRPr="009F20C6">
        <w:rPr>
          <w:rFonts w:ascii="Calibri" w:eastAsia="Times New Roman" w:hAnsi="Calibri" w:cs="Calibri"/>
          <w:kern w:val="0"/>
          <w:lang w:eastAsia="ru-RU" w:bidi="ar-SA"/>
        </w:rPr>
        <w:t xml:space="preserve">  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Приложение № 7  </w:t>
      </w:r>
      <w:r w:rsidRPr="009F20C6">
        <w:rPr>
          <w:rFonts w:eastAsia="Times New Roman" w:cs="Calibri"/>
          <w:kern w:val="0"/>
          <w:lang w:eastAsia="ru-RU" w:bidi="ar-SA"/>
        </w:rPr>
        <w:t>«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Источники внутреннего финансирования дефицита бюджета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Новочадовского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сельского поселения </w:t>
      </w:r>
      <w:proofErr w:type="spellStart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Атюрьевского</w:t>
      </w:r>
      <w:proofErr w:type="spellEnd"/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 xml:space="preserve"> муниципального района Республики Мордовия на 2021 год</w:t>
      </w:r>
      <w:r w:rsidRPr="009F20C6">
        <w:rPr>
          <w:rFonts w:eastAsia="Times New Roman" w:cs="Calibri"/>
          <w:kern w:val="0"/>
          <w:lang w:eastAsia="ru-RU" w:bidi="ar-SA"/>
        </w:rPr>
        <w:t xml:space="preserve">»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изложить в новой редакции.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0"/>
          <w:lang w:eastAsia="ru-RU" w:bidi="ar-SA"/>
        </w:rPr>
      </w:pPr>
      <w:r w:rsidRPr="009F20C6">
        <w:rPr>
          <w:rFonts w:ascii="Calibri" w:eastAsia="Times New Roman" w:hAnsi="Calibri" w:cs="Calibri"/>
          <w:kern w:val="0"/>
          <w:lang w:eastAsia="ru-RU" w:bidi="ar-SA"/>
        </w:rPr>
        <w:t xml:space="preserve">     2. </w:t>
      </w:r>
      <w:r w:rsidRPr="009F20C6">
        <w:rPr>
          <w:rFonts w:ascii="Times New Roman CYR" w:eastAsia="Times New Roman" w:hAnsi="Times New Roman CYR" w:cs="Calibri"/>
          <w:kern w:val="0"/>
          <w:lang w:eastAsia="ru-RU" w:bidi="ar-SA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 января 2021 года.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ru-RU" w:bidi="ar-SA"/>
        </w:rPr>
      </w:pPr>
    </w:p>
    <w:p w:rsidR="009F20C6" w:rsidRPr="007E7A77" w:rsidRDefault="009F20C6" w:rsidP="009F20C6">
      <w:pPr>
        <w:suppressAutoHyphens w:val="0"/>
        <w:autoSpaceDE w:val="0"/>
        <w:autoSpaceDN w:val="0"/>
        <w:adjustRightInd w:val="0"/>
        <w:ind w:firstLine="708"/>
        <w:jc w:val="right"/>
        <w:rPr>
          <w:rFonts w:eastAsia="Times New Roman" w:cs="Times New Roman"/>
          <w:kern w:val="0"/>
          <w:lang w:eastAsia="ru-RU" w:bidi="ar-SA"/>
        </w:rPr>
      </w:pPr>
      <w:r w:rsidRPr="007E7A77">
        <w:rPr>
          <w:rFonts w:eastAsia="Times New Roman" w:cs="Times New Roman"/>
          <w:kern w:val="0"/>
          <w:lang w:eastAsia="ru-RU" w:bidi="ar-SA"/>
        </w:rPr>
        <w:t>Председатель Совета депутатов</w:t>
      </w:r>
    </w:p>
    <w:p w:rsidR="009F20C6" w:rsidRPr="007E7A77" w:rsidRDefault="009F20C6" w:rsidP="009F20C6">
      <w:pPr>
        <w:suppressAutoHyphens w:val="0"/>
        <w:autoSpaceDE w:val="0"/>
        <w:autoSpaceDN w:val="0"/>
        <w:adjustRightInd w:val="0"/>
        <w:ind w:firstLine="708"/>
        <w:jc w:val="right"/>
        <w:rPr>
          <w:rFonts w:eastAsia="Times New Roman" w:cs="Times New Roman"/>
          <w:kern w:val="0"/>
          <w:lang w:eastAsia="ru-RU" w:bidi="ar-SA"/>
        </w:rPr>
      </w:pPr>
      <w:r w:rsidRPr="007E7A77">
        <w:rPr>
          <w:rFonts w:eastAsia="Times New Roman" w:cs="Times New Roman"/>
          <w:kern w:val="0"/>
          <w:lang w:eastAsia="ru-RU" w:bidi="ar-SA"/>
        </w:rPr>
        <w:t xml:space="preserve">  </w:t>
      </w:r>
      <w:proofErr w:type="spellStart"/>
      <w:r w:rsidRPr="007E7A77">
        <w:rPr>
          <w:rFonts w:eastAsia="Times New Roman" w:cs="Times New Roman"/>
          <w:kern w:val="0"/>
          <w:lang w:eastAsia="ru-RU" w:bidi="ar-SA"/>
        </w:rPr>
        <w:t>Новочадовского</w:t>
      </w:r>
      <w:proofErr w:type="spellEnd"/>
      <w:r w:rsidRPr="007E7A77">
        <w:rPr>
          <w:rFonts w:eastAsia="Times New Roman" w:cs="Times New Roman"/>
          <w:kern w:val="0"/>
          <w:lang w:eastAsia="ru-RU" w:bidi="ar-SA"/>
        </w:rPr>
        <w:t xml:space="preserve"> сельского поселения</w:t>
      </w:r>
    </w:p>
    <w:p w:rsidR="009F20C6" w:rsidRPr="00AF7C75" w:rsidRDefault="009F20C6" w:rsidP="00AF7C75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kern w:val="0"/>
          <w:lang w:eastAsia="ru-RU" w:bidi="ar-SA"/>
        </w:rPr>
      </w:pPr>
      <w:proofErr w:type="spellStart"/>
      <w:r w:rsidRPr="007E7A77">
        <w:rPr>
          <w:rFonts w:eastAsia="Times New Roman" w:cs="Times New Roman"/>
          <w:kern w:val="0"/>
          <w:lang w:eastAsia="ru-RU" w:bidi="ar-SA"/>
        </w:rPr>
        <w:t>В.И.Шнякина</w:t>
      </w:r>
      <w:proofErr w:type="spellEnd"/>
      <w:r w:rsidRPr="007E7A77">
        <w:rPr>
          <w:rFonts w:eastAsia="Times New Roman" w:cs="Times New Roman"/>
          <w:kern w:val="0"/>
          <w:lang w:eastAsia="ru-RU" w:bidi="ar-SA"/>
        </w:rPr>
        <w:t xml:space="preserve">. </w:t>
      </w: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lang w:eastAsia="ru-RU" w:bidi="ar-SA"/>
        </w:rPr>
      </w:pP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lang w:eastAsia="ru-RU" w:bidi="ar-SA"/>
        </w:rPr>
      </w:pPr>
    </w:p>
    <w:p w:rsidR="009F20C6" w:rsidRPr="009F20C6" w:rsidRDefault="009F20C6" w:rsidP="009F20C6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lang w:eastAsia="ru-RU" w:bidi="ar-SA"/>
        </w:rPr>
      </w:pPr>
    </w:p>
    <w:p w:rsidR="009F20C6" w:rsidRPr="009F20C6" w:rsidRDefault="009F20C6" w:rsidP="009F20C6">
      <w:pPr>
        <w:rPr>
          <w:rFonts w:eastAsia="Times New Roman" w:cs="Times New Roman"/>
          <w:lang w:eastAsia="ru-RU" w:bidi="ar-SA"/>
        </w:rPr>
      </w:pPr>
    </w:p>
    <w:sectPr w:rsidR="009F20C6" w:rsidRPr="009F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E0D2BC9"/>
    <w:multiLevelType w:val="multilevel"/>
    <w:tmpl w:val="41386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6A7022"/>
    <w:multiLevelType w:val="hybridMultilevel"/>
    <w:tmpl w:val="368C1680"/>
    <w:lvl w:ilvl="0" w:tplc="5CBCF17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152F15"/>
    <w:multiLevelType w:val="multilevel"/>
    <w:tmpl w:val="72324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160D77"/>
    <w:multiLevelType w:val="multilevel"/>
    <w:tmpl w:val="45F42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573FF4"/>
    <w:multiLevelType w:val="hybridMultilevel"/>
    <w:tmpl w:val="9A7E4654"/>
    <w:lvl w:ilvl="0" w:tplc="CC7C60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425533"/>
    <w:multiLevelType w:val="hybridMultilevel"/>
    <w:tmpl w:val="5C5231D4"/>
    <w:lvl w:ilvl="0" w:tplc="BE647AD2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 w15:restartNumberingAfterBreak="0">
    <w:nsid w:val="7EA3775B"/>
    <w:multiLevelType w:val="hybridMultilevel"/>
    <w:tmpl w:val="95A8E3F6"/>
    <w:lvl w:ilvl="0" w:tplc="B276E63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7F066CFF"/>
    <w:multiLevelType w:val="multilevel"/>
    <w:tmpl w:val="9EDCF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B8"/>
    <w:rsid w:val="000B3A4D"/>
    <w:rsid w:val="001870EE"/>
    <w:rsid w:val="001B5DB1"/>
    <w:rsid w:val="002E72E2"/>
    <w:rsid w:val="003D7C28"/>
    <w:rsid w:val="00436D97"/>
    <w:rsid w:val="004545EB"/>
    <w:rsid w:val="00533C96"/>
    <w:rsid w:val="00582008"/>
    <w:rsid w:val="005D17F2"/>
    <w:rsid w:val="00607CE9"/>
    <w:rsid w:val="006A5BBC"/>
    <w:rsid w:val="006A5FB8"/>
    <w:rsid w:val="006B3D74"/>
    <w:rsid w:val="007E7A77"/>
    <w:rsid w:val="00864B13"/>
    <w:rsid w:val="008C382F"/>
    <w:rsid w:val="008C6374"/>
    <w:rsid w:val="008D747F"/>
    <w:rsid w:val="008E00AE"/>
    <w:rsid w:val="00907F32"/>
    <w:rsid w:val="00986F86"/>
    <w:rsid w:val="009F20C6"/>
    <w:rsid w:val="00A1374C"/>
    <w:rsid w:val="00A338AB"/>
    <w:rsid w:val="00A72E7E"/>
    <w:rsid w:val="00A82451"/>
    <w:rsid w:val="00AD0966"/>
    <w:rsid w:val="00AF611B"/>
    <w:rsid w:val="00AF7C75"/>
    <w:rsid w:val="00CD5731"/>
    <w:rsid w:val="00D975B9"/>
    <w:rsid w:val="00ED0FD5"/>
    <w:rsid w:val="00F9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B03AB-803E-4B25-A70C-7550D00E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AD096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A5F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6A5FB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B3D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Internetlink">
    <w:name w:val="Internet link"/>
    <w:rsid w:val="006B3D74"/>
    <w:rPr>
      <w:color w:val="000080"/>
      <w:u w:val="single"/>
    </w:rPr>
  </w:style>
  <w:style w:type="character" w:customStyle="1" w:styleId="a5">
    <w:name w:val="Основной текст_"/>
    <w:basedOn w:val="a0"/>
    <w:link w:val="5"/>
    <w:rsid w:val="002E72E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E72E2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">
    <w:name w:val="Основной текст5"/>
    <w:basedOn w:val="a"/>
    <w:link w:val="a5"/>
    <w:rsid w:val="002E72E2"/>
    <w:pPr>
      <w:shd w:val="clear" w:color="auto" w:fill="FFFFFF"/>
      <w:suppressAutoHyphens w:val="0"/>
      <w:spacing w:line="322" w:lineRule="exact"/>
    </w:pPr>
    <w:rPr>
      <w:rFonts w:eastAsia="Times New Roman" w:cs="Times New Roman"/>
      <w:spacing w:val="5"/>
      <w:kern w:val="0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E72E2"/>
    <w:pPr>
      <w:shd w:val="clear" w:color="auto" w:fill="FFFFFF"/>
      <w:suppressAutoHyphens w:val="0"/>
      <w:spacing w:after="120" w:line="0" w:lineRule="atLeast"/>
      <w:jc w:val="center"/>
    </w:pPr>
    <w:rPr>
      <w:rFonts w:eastAsia="Times New Roman" w:cs="Times New Roman"/>
      <w:b/>
      <w:bCs/>
      <w:spacing w:val="9"/>
      <w:kern w:val="0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2E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72E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8">
    <w:name w:val="header"/>
    <w:basedOn w:val="a"/>
    <w:link w:val="a9"/>
    <w:rsid w:val="008E00AE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bidi="ar-SA"/>
    </w:rPr>
  </w:style>
  <w:style w:type="character" w:customStyle="1" w:styleId="a9">
    <w:name w:val="Верхний колонтитул Знак"/>
    <w:basedOn w:val="a0"/>
    <w:link w:val="a8"/>
    <w:rsid w:val="008E00A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00AE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00AE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AD0966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8848</Words>
  <Characters>50439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2022-05-19T06:09:00Z</cp:lastPrinted>
  <dcterms:created xsi:type="dcterms:W3CDTF">2021-03-18T08:49:00Z</dcterms:created>
  <dcterms:modified xsi:type="dcterms:W3CDTF">2022-05-19T06:11:00Z</dcterms:modified>
</cp:coreProperties>
</file>